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CC3" w:rsidRPr="00433FE1" w:rsidRDefault="00831CC3" w:rsidP="00831CC3">
      <w:pPr>
        <w:tabs>
          <w:tab w:val="left" w:pos="360"/>
        </w:tabs>
        <w:ind w:left="360"/>
        <w:jc w:val="center"/>
        <w:rPr>
          <w:rFonts w:asciiTheme="majorHAnsi" w:hAnsiTheme="majorHAnsi"/>
          <w:bCs/>
          <w:i/>
          <w:smallCaps/>
          <w:noProof/>
          <w:sz w:val="28"/>
          <w:szCs w:val="28"/>
        </w:rPr>
      </w:pPr>
      <w:r>
        <w:rPr>
          <w:rFonts w:asciiTheme="majorHAnsi" w:hAnsiTheme="majorHAnsi"/>
          <w:b/>
          <w:bCs/>
          <w:color w:val="000000"/>
          <w:sz w:val="28"/>
          <w:szCs w:val="28"/>
        </w:rPr>
        <w:t xml:space="preserve">Good Guilt </w:t>
      </w:r>
    </w:p>
    <w:p w:rsidR="00831CC3" w:rsidRPr="005A1311" w:rsidRDefault="00831CC3" w:rsidP="00831CC3">
      <w:pPr>
        <w:jc w:val="center"/>
        <w:rPr>
          <w:rFonts w:asciiTheme="majorHAnsi" w:hAnsiTheme="majorHAnsi"/>
          <w:bCs/>
          <w:sz w:val="22"/>
          <w:szCs w:val="22"/>
        </w:rPr>
      </w:pPr>
      <w:r w:rsidRPr="005A1311">
        <w:rPr>
          <w:rFonts w:asciiTheme="minorHAnsi" w:hAnsiTheme="minorHAnsi"/>
          <w:bCs/>
          <w:noProof/>
          <w:sz w:val="22"/>
          <w:szCs w:val="22"/>
        </w:rPr>
        <w:t xml:space="preserve">Series: </w:t>
      </w:r>
      <w:r w:rsidRPr="005A1311">
        <w:rPr>
          <w:rFonts w:asciiTheme="majorHAnsi" w:hAnsiTheme="majorHAnsi"/>
          <w:b/>
          <w:bCs/>
          <w:i/>
          <w:noProof/>
          <w:sz w:val="22"/>
          <w:szCs w:val="22"/>
        </w:rPr>
        <w:t>Not Your Average Joe</w:t>
      </w:r>
      <w:r w:rsidRPr="008E4A37">
        <w:rPr>
          <w:rFonts w:asciiTheme="majorHAnsi" w:hAnsiTheme="majorHAnsi"/>
          <w:bCs/>
          <w:i/>
          <w:noProof/>
          <w:sz w:val="22"/>
          <w:szCs w:val="22"/>
        </w:rPr>
        <w:t>;</w:t>
      </w:r>
      <w:r w:rsidRPr="005A1311">
        <w:rPr>
          <w:rFonts w:asciiTheme="majorHAnsi" w:hAnsiTheme="majorHAnsi"/>
          <w:b/>
          <w:bCs/>
          <w:i/>
          <w:noProof/>
          <w:sz w:val="22"/>
          <w:szCs w:val="22"/>
        </w:rPr>
        <w:t xml:space="preserve"> </w:t>
      </w:r>
      <w:r w:rsidRPr="005A1311">
        <w:rPr>
          <w:rFonts w:asciiTheme="minorHAnsi" w:hAnsiTheme="minorHAnsi"/>
          <w:bCs/>
          <w:noProof/>
          <w:sz w:val="22"/>
          <w:szCs w:val="22"/>
        </w:rPr>
        <w:t xml:space="preserve">Text: </w:t>
      </w:r>
      <w:r w:rsidRPr="005A1311">
        <w:rPr>
          <w:rFonts w:asciiTheme="majorHAnsi" w:hAnsiTheme="majorHAnsi"/>
          <w:b/>
          <w:bCs/>
          <w:noProof/>
          <w:sz w:val="22"/>
          <w:szCs w:val="22"/>
        </w:rPr>
        <w:t xml:space="preserve">Genesis </w:t>
      </w:r>
      <w:r>
        <w:rPr>
          <w:rFonts w:asciiTheme="majorHAnsi" w:hAnsiTheme="majorHAnsi"/>
          <w:b/>
          <w:bCs/>
          <w:noProof/>
          <w:sz w:val="22"/>
          <w:szCs w:val="22"/>
        </w:rPr>
        <w:t>42</w:t>
      </w:r>
    </w:p>
    <w:p w:rsidR="00831CC3" w:rsidRPr="00EB062C" w:rsidRDefault="00831CC3" w:rsidP="00831CC3">
      <w:pPr>
        <w:jc w:val="center"/>
        <w:rPr>
          <w:rFonts w:asciiTheme="minorHAnsi" w:hAnsiTheme="minorHAnsi"/>
          <w:bCs/>
          <w:sz w:val="22"/>
          <w:szCs w:val="22"/>
        </w:rPr>
      </w:pPr>
      <w:r w:rsidRPr="00EB062C">
        <w:rPr>
          <w:rFonts w:asciiTheme="minorHAnsi" w:hAnsiTheme="minorHAnsi"/>
          <w:bCs/>
          <w:sz w:val="22"/>
          <w:szCs w:val="22"/>
        </w:rPr>
        <w:t>Pastor Gregg Cantelmo</w:t>
      </w:r>
    </w:p>
    <w:p w:rsidR="00831CC3" w:rsidRPr="00EB062C" w:rsidRDefault="00831CC3" w:rsidP="00831CC3">
      <w:pPr>
        <w:jc w:val="center"/>
        <w:rPr>
          <w:rFonts w:asciiTheme="minorHAnsi" w:hAnsiTheme="minorHAnsi"/>
          <w:sz w:val="22"/>
          <w:szCs w:val="22"/>
        </w:rPr>
      </w:pPr>
      <w:r>
        <w:rPr>
          <w:rFonts w:asciiTheme="minorHAnsi" w:hAnsiTheme="minorHAnsi"/>
          <w:bCs/>
          <w:sz w:val="22"/>
          <w:szCs w:val="22"/>
        </w:rPr>
        <w:t>April</w:t>
      </w:r>
      <w:r w:rsidRPr="00EB062C">
        <w:rPr>
          <w:rFonts w:asciiTheme="minorHAnsi" w:hAnsiTheme="minorHAnsi"/>
          <w:bCs/>
          <w:sz w:val="22"/>
          <w:szCs w:val="22"/>
        </w:rPr>
        <w:t xml:space="preserve"> </w:t>
      </w:r>
      <w:r>
        <w:rPr>
          <w:rFonts w:asciiTheme="minorHAnsi" w:hAnsiTheme="minorHAnsi"/>
          <w:bCs/>
          <w:sz w:val="22"/>
          <w:szCs w:val="22"/>
        </w:rPr>
        <w:t>23</w:t>
      </w:r>
      <w:r w:rsidRPr="00EB062C">
        <w:rPr>
          <w:rFonts w:asciiTheme="minorHAnsi" w:hAnsiTheme="minorHAnsi"/>
          <w:bCs/>
          <w:sz w:val="22"/>
          <w:szCs w:val="22"/>
        </w:rPr>
        <w:t>, 2017</w:t>
      </w:r>
    </w:p>
    <w:p w:rsidR="00831CC3" w:rsidRPr="00433FE1" w:rsidRDefault="00831CC3" w:rsidP="00831CC3">
      <w:pPr>
        <w:rPr>
          <w:rFonts w:asciiTheme="minorHAnsi" w:hAnsiTheme="minorHAnsi" w:cstheme="minorHAnsi"/>
          <w:b/>
          <w:sz w:val="16"/>
          <w:szCs w:val="16"/>
        </w:rPr>
      </w:pPr>
      <w:r w:rsidRPr="00433FE1">
        <w:rPr>
          <w:rFonts w:asciiTheme="minorHAnsi" w:hAnsiTheme="minorHAnsi"/>
          <w:sz w:val="16"/>
          <w:szCs w:val="16"/>
        </w:rPr>
        <w:t> </w:t>
      </w:r>
    </w:p>
    <w:p w:rsidR="00831CC3" w:rsidRPr="00F45752" w:rsidRDefault="00831CC3" w:rsidP="00831CC3">
      <w:pPr>
        <w:tabs>
          <w:tab w:val="left" w:pos="360"/>
        </w:tabs>
        <w:ind w:left="360"/>
        <w:rPr>
          <w:rFonts w:asciiTheme="minorHAnsi" w:hAnsiTheme="minorHAnsi" w:cstheme="minorHAnsi"/>
          <w:sz w:val="21"/>
          <w:szCs w:val="21"/>
        </w:rPr>
      </w:pPr>
      <w:r>
        <w:rPr>
          <w:rFonts w:asciiTheme="minorHAnsi" w:hAnsiTheme="minorHAnsi" w:cstheme="minorHAnsi"/>
          <w:sz w:val="21"/>
          <w:szCs w:val="21"/>
        </w:rPr>
        <w:t xml:space="preserve">This chapter begins to describe Joseph’s dealings with his brothers, and the brothers’ confrontations with their father. Joseph deals with them patiently, honestly, and decisively, just the way the Lord works with us when we have tried to cover our sins. </w:t>
      </w:r>
    </w:p>
    <w:p w:rsidR="00831CC3" w:rsidRPr="003077DC" w:rsidRDefault="00831CC3" w:rsidP="00831CC3">
      <w:pPr>
        <w:tabs>
          <w:tab w:val="left" w:pos="360"/>
        </w:tabs>
        <w:ind w:left="360"/>
        <w:rPr>
          <w:rFonts w:asciiTheme="minorHAnsi" w:hAnsiTheme="minorHAnsi" w:cstheme="minorHAnsi"/>
          <w:b/>
        </w:rPr>
      </w:pPr>
    </w:p>
    <w:p w:rsidR="00831CC3" w:rsidRPr="006C53D7" w:rsidRDefault="00831CC3" w:rsidP="00831CC3">
      <w:pPr>
        <w:pStyle w:val="ListParagraph"/>
        <w:numPr>
          <w:ilvl w:val="0"/>
          <w:numId w:val="6"/>
        </w:numPr>
        <w:tabs>
          <w:tab w:val="left" w:pos="360"/>
        </w:tabs>
        <w:ind w:left="900"/>
        <w:rPr>
          <w:rFonts w:asciiTheme="minorHAnsi" w:hAnsiTheme="minorHAnsi" w:cstheme="minorHAnsi"/>
          <w:b/>
        </w:rPr>
      </w:pPr>
      <w:r>
        <w:rPr>
          <w:rFonts w:asciiTheme="minorHAnsi" w:hAnsiTheme="minorHAnsi" w:cstheme="minorHAnsi"/>
          <w:b/>
        </w:rPr>
        <w:t>Hunger in Canaan</w:t>
      </w:r>
      <w:r>
        <w:rPr>
          <w:rFonts w:asciiTheme="minorHAnsi" w:hAnsiTheme="minorHAnsi" w:cstheme="minorHAnsi"/>
        </w:rPr>
        <w:t xml:space="preserve"> (vv. 1-5):</w:t>
      </w:r>
    </w:p>
    <w:p w:rsidR="00831CC3" w:rsidRDefault="00831CC3" w:rsidP="00831CC3">
      <w:pPr>
        <w:pStyle w:val="ListParagraph"/>
        <w:tabs>
          <w:tab w:val="left" w:pos="360"/>
        </w:tabs>
        <w:ind w:left="900"/>
        <w:rPr>
          <w:rFonts w:asciiTheme="minorHAnsi" w:hAnsiTheme="minorHAnsi" w:cstheme="minorHAnsi"/>
          <w:b/>
        </w:rPr>
      </w:pPr>
    </w:p>
    <w:p w:rsidR="00831CC3" w:rsidRDefault="00831CC3" w:rsidP="00831CC3">
      <w:pPr>
        <w:pStyle w:val="ListParagraph"/>
        <w:tabs>
          <w:tab w:val="left" w:pos="360"/>
        </w:tabs>
        <w:ind w:left="900"/>
        <w:rPr>
          <w:rFonts w:asciiTheme="minorHAnsi" w:hAnsiTheme="minorHAnsi" w:cstheme="minorHAnsi"/>
          <w:b/>
        </w:rPr>
      </w:pPr>
    </w:p>
    <w:p w:rsidR="00831CC3" w:rsidRPr="006C53D7" w:rsidRDefault="00831CC3" w:rsidP="00831CC3">
      <w:pPr>
        <w:pStyle w:val="ListParagraph"/>
        <w:ind w:left="900"/>
        <w:rPr>
          <w:rFonts w:asciiTheme="minorHAnsi" w:hAnsiTheme="minorHAnsi" w:cstheme="minorHAnsi"/>
          <w:b/>
        </w:rPr>
      </w:pPr>
    </w:p>
    <w:p w:rsidR="00831CC3" w:rsidRPr="006C53D7" w:rsidRDefault="00831CC3" w:rsidP="00831CC3">
      <w:pPr>
        <w:pStyle w:val="ListParagraph"/>
        <w:numPr>
          <w:ilvl w:val="0"/>
          <w:numId w:val="6"/>
        </w:numPr>
        <w:tabs>
          <w:tab w:val="left" w:pos="360"/>
        </w:tabs>
        <w:ind w:left="900"/>
        <w:rPr>
          <w:rFonts w:asciiTheme="minorHAnsi" w:hAnsiTheme="minorHAnsi" w:cstheme="minorHAnsi"/>
          <w:b/>
        </w:rPr>
      </w:pPr>
      <w:r>
        <w:rPr>
          <w:rFonts w:asciiTheme="minorHAnsi" w:hAnsiTheme="minorHAnsi" w:cstheme="minorHAnsi"/>
          <w:b/>
        </w:rPr>
        <w:t xml:space="preserve">Recognition and Accusation </w:t>
      </w:r>
      <w:r>
        <w:rPr>
          <w:rFonts w:asciiTheme="minorHAnsi" w:hAnsiTheme="minorHAnsi" w:cstheme="minorHAnsi"/>
        </w:rPr>
        <w:t>(vv. 6-14):</w:t>
      </w:r>
    </w:p>
    <w:p w:rsidR="00831CC3" w:rsidRDefault="00831CC3" w:rsidP="00831CC3">
      <w:pPr>
        <w:pStyle w:val="ListParagraph"/>
        <w:tabs>
          <w:tab w:val="left" w:pos="360"/>
        </w:tabs>
        <w:ind w:left="900"/>
        <w:rPr>
          <w:rFonts w:asciiTheme="minorHAnsi" w:hAnsiTheme="minorHAnsi" w:cstheme="minorHAnsi"/>
          <w:b/>
        </w:rPr>
      </w:pPr>
    </w:p>
    <w:p w:rsidR="00831CC3" w:rsidRDefault="00831CC3" w:rsidP="00831CC3">
      <w:pPr>
        <w:pStyle w:val="ListParagraph"/>
        <w:tabs>
          <w:tab w:val="left" w:pos="360"/>
        </w:tabs>
        <w:ind w:left="900"/>
        <w:rPr>
          <w:rFonts w:asciiTheme="minorHAnsi" w:hAnsiTheme="minorHAnsi" w:cstheme="minorHAnsi"/>
          <w:b/>
        </w:rPr>
      </w:pPr>
    </w:p>
    <w:p w:rsidR="00831CC3" w:rsidRPr="006C53D7" w:rsidRDefault="00831CC3" w:rsidP="00831CC3">
      <w:pPr>
        <w:pStyle w:val="ListParagraph"/>
        <w:ind w:left="900"/>
        <w:rPr>
          <w:rFonts w:asciiTheme="minorHAnsi" w:hAnsiTheme="minorHAnsi" w:cstheme="minorHAnsi"/>
          <w:b/>
        </w:rPr>
      </w:pPr>
    </w:p>
    <w:p w:rsidR="00831CC3" w:rsidRPr="006C53D7" w:rsidRDefault="00831CC3" w:rsidP="00831CC3">
      <w:pPr>
        <w:pStyle w:val="ListParagraph"/>
        <w:numPr>
          <w:ilvl w:val="0"/>
          <w:numId w:val="6"/>
        </w:numPr>
        <w:tabs>
          <w:tab w:val="left" w:pos="360"/>
        </w:tabs>
        <w:ind w:left="900"/>
        <w:rPr>
          <w:rFonts w:asciiTheme="minorHAnsi" w:hAnsiTheme="minorHAnsi" w:cstheme="minorHAnsi"/>
          <w:b/>
        </w:rPr>
      </w:pPr>
      <w:r w:rsidRPr="006C53D7">
        <w:rPr>
          <w:rFonts w:asciiTheme="minorHAnsi" w:hAnsiTheme="minorHAnsi" w:cstheme="minorHAnsi"/>
          <w:b/>
        </w:rPr>
        <w:t xml:space="preserve">Testing </w:t>
      </w:r>
      <w:r w:rsidRPr="006C53D7">
        <w:rPr>
          <w:rFonts w:asciiTheme="minorHAnsi" w:hAnsiTheme="minorHAnsi" w:cstheme="minorHAnsi"/>
        </w:rPr>
        <w:t>(vv. 15-20):</w:t>
      </w:r>
    </w:p>
    <w:p w:rsidR="00831CC3" w:rsidRDefault="00831CC3" w:rsidP="00831CC3">
      <w:pPr>
        <w:pStyle w:val="ListParagraph"/>
        <w:tabs>
          <w:tab w:val="left" w:pos="360"/>
        </w:tabs>
        <w:ind w:left="900"/>
        <w:rPr>
          <w:rFonts w:asciiTheme="minorHAnsi" w:hAnsiTheme="minorHAnsi" w:cstheme="minorHAnsi"/>
          <w:b/>
        </w:rPr>
      </w:pPr>
    </w:p>
    <w:p w:rsidR="00831CC3" w:rsidRDefault="00831CC3" w:rsidP="00831CC3">
      <w:pPr>
        <w:pStyle w:val="ListParagraph"/>
        <w:tabs>
          <w:tab w:val="left" w:pos="360"/>
        </w:tabs>
        <w:ind w:left="900"/>
        <w:rPr>
          <w:rFonts w:asciiTheme="minorHAnsi" w:hAnsiTheme="minorHAnsi" w:cstheme="minorHAnsi"/>
          <w:b/>
        </w:rPr>
      </w:pPr>
    </w:p>
    <w:p w:rsidR="00831CC3" w:rsidRPr="006C53D7" w:rsidRDefault="00831CC3" w:rsidP="00831CC3">
      <w:pPr>
        <w:pStyle w:val="ListParagraph"/>
        <w:tabs>
          <w:tab w:val="left" w:pos="360"/>
        </w:tabs>
        <w:ind w:left="900"/>
        <w:rPr>
          <w:rFonts w:asciiTheme="minorHAnsi" w:hAnsiTheme="minorHAnsi" w:cstheme="minorHAnsi"/>
          <w:b/>
        </w:rPr>
      </w:pPr>
    </w:p>
    <w:p w:rsidR="00831CC3" w:rsidRPr="006C53D7" w:rsidRDefault="00831CC3" w:rsidP="00831CC3">
      <w:pPr>
        <w:pStyle w:val="ListParagraph"/>
        <w:numPr>
          <w:ilvl w:val="0"/>
          <w:numId w:val="6"/>
        </w:numPr>
        <w:tabs>
          <w:tab w:val="left" w:pos="360"/>
        </w:tabs>
        <w:ind w:left="900"/>
        <w:rPr>
          <w:rFonts w:asciiTheme="minorHAnsi" w:hAnsiTheme="minorHAnsi" w:cstheme="minorHAnsi"/>
          <w:b/>
        </w:rPr>
      </w:pPr>
      <w:r>
        <w:rPr>
          <w:rFonts w:asciiTheme="minorHAnsi" w:hAnsiTheme="minorHAnsi" w:cstheme="minorHAnsi"/>
          <w:b/>
        </w:rPr>
        <w:t xml:space="preserve">Guilt </w:t>
      </w:r>
      <w:r>
        <w:rPr>
          <w:rFonts w:asciiTheme="minorHAnsi" w:hAnsiTheme="minorHAnsi" w:cstheme="minorHAnsi"/>
        </w:rPr>
        <w:t>(vv. 21-22):</w:t>
      </w:r>
    </w:p>
    <w:p w:rsidR="00831CC3" w:rsidRDefault="00831CC3" w:rsidP="00831CC3">
      <w:pPr>
        <w:pStyle w:val="ListParagraph"/>
        <w:tabs>
          <w:tab w:val="left" w:pos="360"/>
        </w:tabs>
        <w:ind w:left="900"/>
        <w:rPr>
          <w:rFonts w:asciiTheme="minorHAnsi" w:hAnsiTheme="minorHAnsi" w:cstheme="minorHAnsi"/>
          <w:b/>
        </w:rPr>
      </w:pPr>
    </w:p>
    <w:p w:rsidR="00831CC3" w:rsidRDefault="00831CC3" w:rsidP="00831CC3">
      <w:pPr>
        <w:pStyle w:val="ListParagraph"/>
        <w:tabs>
          <w:tab w:val="left" w:pos="360"/>
        </w:tabs>
        <w:ind w:left="900"/>
        <w:rPr>
          <w:rFonts w:asciiTheme="minorHAnsi" w:hAnsiTheme="minorHAnsi" w:cstheme="minorHAnsi"/>
          <w:b/>
        </w:rPr>
      </w:pPr>
    </w:p>
    <w:p w:rsidR="00831CC3" w:rsidRPr="006C53D7" w:rsidRDefault="00831CC3" w:rsidP="00831CC3">
      <w:pPr>
        <w:pStyle w:val="ListParagraph"/>
        <w:ind w:left="900"/>
        <w:rPr>
          <w:rFonts w:asciiTheme="minorHAnsi" w:hAnsiTheme="minorHAnsi" w:cstheme="minorHAnsi"/>
          <w:b/>
        </w:rPr>
      </w:pPr>
    </w:p>
    <w:p w:rsidR="00831CC3" w:rsidRPr="006C53D7" w:rsidRDefault="00831CC3" w:rsidP="00831CC3">
      <w:pPr>
        <w:pStyle w:val="ListParagraph"/>
        <w:numPr>
          <w:ilvl w:val="0"/>
          <w:numId w:val="6"/>
        </w:numPr>
        <w:tabs>
          <w:tab w:val="left" w:pos="360"/>
        </w:tabs>
        <w:ind w:left="900"/>
        <w:rPr>
          <w:rFonts w:asciiTheme="minorHAnsi" w:hAnsiTheme="minorHAnsi" w:cstheme="minorHAnsi"/>
          <w:b/>
        </w:rPr>
      </w:pPr>
      <w:r>
        <w:rPr>
          <w:rFonts w:asciiTheme="minorHAnsi" w:hAnsiTheme="minorHAnsi" w:cstheme="minorHAnsi"/>
          <w:b/>
        </w:rPr>
        <w:t xml:space="preserve">Grace </w:t>
      </w:r>
      <w:r>
        <w:rPr>
          <w:rFonts w:asciiTheme="minorHAnsi" w:hAnsiTheme="minorHAnsi" w:cstheme="minorHAnsi"/>
        </w:rPr>
        <w:t>(vv. 23-25):</w:t>
      </w:r>
    </w:p>
    <w:p w:rsidR="00831CC3" w:rsidRDefault="00831CC3" w:rsidP="00831CC3">
      <w:pPr>
        <w:pStyle w:val="ListParagraph"/>
        <w:tabs>
          <w:tab w:val="left" w:pos="360"/>
        </w:tabs>
        <w:ind w:left="900"/>
        <w:rPr>
          <w:rFonts w:asciiTheme="minorHAnsi" w:hAnsiTheme="minorHAnsi" w:cstheme="minorHAnsi"/>
          <w:b/>
        </w:rPr>
      </w:pPr>
    </w:p>
    <w:p w:rsidR="00831CC3" w:rsidRDefault="00831CC3" w:rsidP="00831CC3">
      <w:pPr>
        <w:pStyle w:val="ListParagraph"/>
        <w:tabs>
          <w:tab w:val="left" w:pos="360"/>
        </w:tabs>
        <w:ind w:left="900"/>
        <w:rPr>
          <w:rFonts w:asciiTheme="minorHAnsi" w:hAnsiTheme="minorHAnsi" w:cstheme="minorHAnsi"/>
          <w:b/>
        </w:rPr>
      </w:pPr>
    </w:p>
    <w:p w:rsidR="00831CC3" w:rsidRPr="006C53D7" w:rsidRDefault="00831CC3" w:rsidP="00831CC3">
      <w:pPr>
        <w:pStyle w:val="ListParagraph"/>
        <w:ind w:left="900"/>
        <w:rPr>
          <w:rFonts w:asciiTheme="minorHAnsi" w:hAnsiTheme="minorHAnsi" w:cstheme="minorHAnsi"/>
          <w:b/>
        </w:rPr>
      </w:pPr>
    </w:p>
    <w:p w:rsidR="00831CC3" w:rsidRPr="006C53D7" w:rsidRDefault="00831CC3" w:rsidP="00831CC3">
      <w:pPr>
        <w:pStyle w:val="ListParagraph"/>
        <w:numPr>
          <w:ilvl w:val="0"/>
          <w:numId w:val="6"/>
        </w:numPr>
        <w:tabs>
          <w:tab w:val="left" w:pos="360"/>
        </w:tabs>
        <w:ind w:left="900"/>
        <w:rPr>
          <w:rFonts w:asciiTheme="minorHAnsi" w:hAnsiTheme="minorHAnsi" w:cstheme="minorHAnsi"/>
          <w:b/>
        </w:rPr>
      </w:pPr>
      <w:r>
        <w:rPr>
          <w:rFonts w:asciiTheme="minorHAnsi" w:hAnsiTheme="minorHAnsi" w:cstheme="minorHAnsi"/>
          <w:b/>
        </w:rPr>
        <w:t xml:space="preserve">Godly Fear and Sorrow </w:t>
      </w:r>
      <w:r>
        <w:rPr>
          <w:rFonts w:asciiTheme="minorHAnsi" w:hAnsiTheme="minorHAnsi" w:cstheme="minorHAnsi"/>
        </w:rPr>
        <w:t>(vv. 26-38):</w:t>
      </w:r>
    </w:p>
    <w:p w:rsidR="00831CC3" w:rsidRDefault="00831CC3" w:rsidP="00831CC3">
      <w:pPr>
        <w:tabs>
          <w:tab w:val="left" w:pos="360"/>
        </w:tabs>
        <w:ind w:left="360"/>
        <w:rPr>
          <w:rFonts w:asciiTheme="minorHAnsi" w:hAnsiTheme="minorHAnsi" w:cstheme="minorHAnsi"/>
        </w:rPr>
      </w:pPr>
    </w:p>
    <w:p w:rsidR="00831CC3" w:rsidRDefault="00831CC3" w:rsidP="00831CC3">
      <w:pPr>
        <w:tabs>
          <w:tab w:val="left" w:pos="360"/>
        </w:tabs>
        <w:ind w:left="360"/>
        <w:rPr>
          <w:rFonts w:asciiTheme="minorHAnsi" w:hAnsiTheme="minorHAnsi" w:cstheme="minorHAnsi"/>
        </w:rPr>
      </w:pPr>
    </w:p>
    <w:p w:rsidR="00260075" w:rsidRPr="00831CC3" w:rsidRDefault="00260075" w:rsidP="00831CC3">
      <w:pPr>
        <w:rPr>
          <w:szCs w:val="22"/>
        </w:rPr>
      </w:pPr>
    </w:p>
    <w:sectPr w:rsidR="00260075" w:rsidRPr="00831CC3"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5"/>
  </w:num>
  <w:num w:numId="5">
    <w:abstractNumId w:val="4"/>
  </w:num>
  <w:num w:numId="6">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F53DD"/>
    <w:rsid w:val="001146F2"/>
    <w:rsid w:val="00115CB0"/>
    <w:rsid w:val="00134FF4"/>
    <w:rsid w:val="001528E3"/>
    <w:rsid w:val="00162116"/>
    <w:rsid w:val="001738E5"/>
    <w:rsid w:val="001940CD"/>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07AFE"/>
    <w:rsid w:val="003721C5"/>
    <w:rsid w:val="00381C18"/>
    <w:rsid w:val="003A4B99"/>
    <w:rsid w:val="003B14E5"/>
    <w:rsid w:val="003C2DBC"/>
    <w:rsid w:val="003C3616"/>
    <w:rsid w:val="003C7429"/>
    <w:rsid w:val="003F0EFD"/>
    <w:rsid w:val="003F5CCA"/>
    <w:rsid w:val="003F6C94"/>
    <w:rsid w:val="00447276"/>
    <w:rsid w:val="004C3383"/>
    <w:rsid w:val="004D4487"/>
    <w:rsid w:val="004F14A7"/>
    <w:rsid w:val="005138F2"/>
    <w:rsid w:val="005447B7"/>
    <w:rsid w:val="00561632"/>
    <w:rsid w:val="005814C7"/>
    <w:rsid w:val="00582BC4"/>
    <w:rsid w:val="005C483B"/>
    <w:rsid w:val="005D541A"/>
    <w:rsid w:val="005E07AC"/>
    <w:rsid w:val="00600CD6"/>
    <w:rsid w:val="00602591"/>
    <w:rsid w:val="0061269A"/>
    <w:rsid w:val="00635E29"/>
    <w:rsid w:val="006400FD"/>
    <w:rsid w:val="00662747"/>
    <w:rsid w:val="00685D96"/>
    <w:rsid w:val="006C363C"/>
    <w:rsid w:val="006C4939"/>
    <w:rsid w:val="006C5E11"/>
    <w:rsid w:val="006D784B"/>
    <w:rsid w:val="006E09A0"/>
    <w:rsid w:val="006F6D9B"/>
    <w:rsid w:val="007217CE"/>
    <w:rsid w:val="00730C2B"/>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F60"/>
    <w:rsid w:val="007F7658"/>
    <w:rsid w:val="008168A5"/>
    <w:rsid w:val="00817334"/>
    <w:rsid w:val="0081775F"/>
    <w:rsid w:val="00831CC3"/>
    <w:rsid w:val="0084085C"/>
    <w:rsid w:val="0084279E"/>
    <w:rsid w:val="008438E7"/>
    <w:rsid w:val="00847B79"/>
    <w:rsid w:val="00855C97"/>
    <w:rsid w:val="00861F46"/>
    <w:rsid w:val="008626E5"/>
    <w:rsid w:val="00870780"/>
    <w:rsid w:val="00870A0F"/>
    <w:rsid w:val="0087666B"/>
    <w:rsid w:val="008856C7"/>
    <w:rsid w:val="008A2443"/>
    <w:rsid w:val="008A76CB"/>
    <w:rsid w:val="008B28A9"/>
    <w:rsid w:val="008B53D1"/>
    <w:rsid w:val="008C7BB6"/>
    <w:rsid w:val="008D5521"/>
    <w:rsid w:val="008D76DE"/>
    <w:rsid w:val="009237E2"/>
    <w:rsid w:val="00926CB5"/>
    <w:rsid w:val="00931B0F"/>
    <w:rsid w:val="00935040"/>
    <w:rsid w:val="00953429"/>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30488"/>
    <w:rsid w:val="00A400C5"/>
    <w:rsid w:val="00A62F1B"/>
    <w:rsid w:val="00A7796F"/>
    <w:rsid w:val="00A85593"/>
    <w:rsid w:val="00AA411D"/>
    <w:rsid w:val="00AB0871"/>
    <w:rsid w:val="00AB5160"/>
    <w:rsid w:val="00AC6D98"/>
    <w:rsid w:val="00AF3C95"/>
    <w:rsid w:val="00B36C2E"/>
    <w:rsid w:val="00B9361B"/>
    <w:rsid w:val="00B95995"/>
    <w:rsid w:val="00B97FEC"/>
    <w:rsid w:val="00BA4635"/>
    <w:rsid w:val="00BB2BD3"/>
    <w:rsid w:val="00BC2759"/>
    <w:rsid w:val="00BC6094"/>
    <w:rsid w:val="00BD29F8"/>
    <w:rsid w:val="00BE393C"/>
    <w:rsid w:val="00BE52A5"/>
    <w:rsid w:val="00C04549"/>
    <w:rsid w:val="00C063A8"/>
    <w:rsid w:val="00C075D8"/>
    <w:rsid w:val="00C32EBB"/>
    <w:rsid w:val="00C5216D"/>
    <w:rsid w:val="00C573F8"/>
    <w:rsid w:val="00C81269"/>
    <w:rsid w:val="00C915EE"/>
    <w:rsid w:val="00C96343"/>
    <w:rsid w:val="00CA361D"/>
    <w:rsid w:val="00CE1F2E"/>
    <w:rsid w:val="00CF4D3A"/>
    <w:rsid w:val="00CF4ED2"/>
    <w:rsid w:val="00D3540D"/>
    <w:rsid w:val="00D4235B"/>
    <w:rsid w:val="00D45F2D"/>
    <w:rsid w:val="00D52250"/>
    <w:rsid w:val="00D71D96"/>
    <w:rsid w:val="00D7755D"/>
    <w:rsid w:val="00DB01C6"/>
    <w:rsid w:val="00DD4820"/>
    <w:rsid w:val="00DE4C10"/>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4353C"/>
    <w:rsid w:val="00F4796E"/>
    <w:rsid w:val="00F63ED2"/>
    <w:rsid w:val="00FC78CA"/>
    <w:rsid w:val="00FE1B76"/>
    <w:rsid w:val="00FE2A81"/>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79</Words>
  <Characters>455</Characters>
  <Application>Microsoft Office Word</Application>
  <DocSecurity>0</DocSecurity>
  <Lines>3</Lines>
  <Paragraphs>1</Paragraphs>
  <ScaleCrop>false</ScaleCrop>
  <Company>Microsoft</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96</cp:revision>
  <dcterms:created xsi:type="dcterms:W3CDTF">2015-07-08T19:32:00Z</dcterms:created>
  <dcterms:modified xsi:type="dcterms:W3CDTF">2017-04-21T17:01:00Z</dcterms:modified>
</cp:coreProperties>
</file>