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90B8F" w14:textId="4EA11E05" w:rsidR="00190073" w:rsidRPr="00190073" w:rsidRDefault="00897B9F" w:rsidP="00190073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  <w:bookmarkStart w:id="0" w:name="_Hlk92879259"/>
      <w:bookmarkStart w:id="1" w:name="_Hlk160624304"/>
      <w:bookmarkStart w:id="2" w:name="_Hlk150244891"/>
      <w:bookmarkStart w:id="3" w:name="_Hlk146711347"/>
      <w:r>
        <w:rPr>
          <w:rFonts w:ascii="Garamond" w:hAnsi="Garamond" w:cstheme="minorHAnsi"/>
          <w:b/>
          <w:bCs/>
          <w:sz w:val="24"/>
          <w:szCs w:val="24"/>
        </w:rPr>
        <w:t>Lessons from Lydia</w:t>
      </w:r>
    </w:p>
    <w:p w14:paraId="1FCC7857" w14:textId="179E374A" w:rsidR="00F002ED" w:rsidRPr="005037A6" w:rsidRDefault="00897B9F" w:rsidP="00F002ED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Acts 16:11-15</w:t>
      </w:r>
    </w:p>
    <w:p w14:paraId="67B4393A" w14:textId="7A27B643" w:rsidR="007B1B2C" w:rsidRDefault="005037A6" w:rsidP="00C439CE">
      <w:pPr>
        <w:spacing w:line="240" w:lineRule="auto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Pastor </w:t>
      </w:r>
      <w:r w:rsidR="00B101F6">
        <w:rPr>
          <w:rFonts w:ascii="Garamond" w:eastAsia="Times New Roman" w:hAnsi="Garamond" w:cstheme="minorHAnsi"/>
          <w:color w:val="000000"/>
          <w:sz w:val="24"/>
          <w:szCs w:val="24"/>
        </w:rPr>
        <w:t>Gregg Cantelmo</w:t>
      </w:r>
      <w:r w:rsidR="00C16F8A"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="00C16F8A" w:rsidRPr="005037A6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="00C16F8A"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bookmarkEnd w:id="0"/>
      <w:r w:rsidR="006D36FB">
        <w:rPr>
          <w:rFonts w:ascii="Garamond" w:eastAsia="Times New Roman" w:hAnsi="Garamond" w:cstheme="minorHAnsi"/>
          <w:color w:val="000000"/>
          <w:sz w:val="24"/>
          <w:szCs w:val="24"/>
        </w:rPr>
        <w:t xml:space="preserve">May </w:t>
      </w:r>
      <w:r w:rsidR="00897B9F">
        <w:rPr>
          <w:rFonts w:ascii="Garamond" w:eastAsia="Times New Roman" w:hAnsi="Garamond" w:cstheme="minorHAnsi"/>
          <w:color w:val="000000"/>
          <w:sz w:val="24"/>
          <w:szCs w:val="24"/>
        </w:rPr>
        <w:t>12</w:t>
      </w:r>
      <w:r w:rsidR="0063758C">
        <w:rPr>
          <w:rFonts w:ascii="Garamond" w:eastAsia="Times New Roman" w:hAnsi="Garamond" w:cstheme="minorHAnsi"/>
          <w:color w:val="000000"/>
          <w:sz w:val="24"/>
          <w:szCs w:val="24"/>
        </w:rPr>
        <w:t>, 2024</w:t>
      </w:r>
    </w:p>
    <w:bookmarkEnd w:id="1"/>
    <w:bookmarkEnd w:id="2"/>
    <w:bookmarkEnd w:id="3"/>
    <w:p w14:paraId="3CADEF19" w14:textId="5E259467" w:rsidR="00D200A7" w:rsidRDefault="00897B9F" w:rsidP="00897B9F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Women have always been important to God’s work on earth, from Sarah to Deborah to Dorcas and Lydia. In our text today, we travel a little over a mile outside the city of Philippi to a tranquil scene unfolding on the banks of the </w:t>
      </w:r>
      <w:proofErr w:type="spellStart"/>
      <w:r>
        <w:rPr>
          <w:rFonts w:ascii="Garamond" w:eastAsia="Times New Roman" w:hAnsi="Garamond" w:cstheme="minorHAnsi"/>
          <w:color w:val="000000"/>
          <w:sz w:val="24"/>
          <w:szCs w:val="24"/>
        </w:rPr>
        <w:t>Gangites</w:t>
      </w:r>
      <w:proofErr w:type="spellEnd"/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river. Paul and his companions quietly sat and discussed spiritual matters with Lydia, the first convert in Europe. She is to be commended because:</w:t>
      </w:r>
    </w:p>
    <w:p w14:paraId="73E96661" w14:textId="77777777" w:rsidR="00897B9F" w:rsidRDefault="00897B9F" w:rsidP="00897B9F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1CC770A" w14:textId="5DE7C58C" w:rsidR="00897B9F" w:rsidRDefault="00897B9F" w:rsidP="00897B9F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1</w:t>
      </w:r>
      <w:r w:rsidRPr="00897B9F">
        <w:rPr>
          <w:rFonts w:ascii="Garamond" w:eastAsia="Times New Roman" w:hAnsi="Garamond" w:cstheme="minorHAnsi"/>
          <w:color w:val="000000"/>
          <w:sz w:val="24"/>
          <w:szCs w:val="24"/>
          <w:vertAlign w:val="superscript"/>
        </w:rPr>
        <w:t>st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- Her </w:t>
      </w:r>
      <w:r w:rsidRPr="00897B9F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E_______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were opened to hear the Word spoken by Paul.</w:t>
      </w:r>
    </w:p>
    <w:p w14:paraId="74C684C5" w14:textId="77777777" w:rsidR="00897B9F" w:rsidRDefault="00897B9F" w:rsidP="00897B9F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103367A" w14:textId="77777777" w:rsidR="00897B9F" w:rsidRDefault="00897B9F" w:rsidP="00897B9F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3EFFF3B" w14:textId="77777777" w:rsidR="00897B9F" w:rsidRDefault="00897B9F" w:rsidP="00897B9F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42BAC1D" w14:textId="77777777" w:rsidR="00897B9F" w:rsidRDefault="00897B9F" w:rsidP="00897B9F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09EBB51" w14:textId="1D0DB2AC" w:rsidR="00897B9F" w:rsidRDefault="00897B9F" w:rsidP="00897B9F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2</w:t>
      </w:r>
      <w:r w:rsidRPr="00897B9F">
        <w:rPr>
          <w:rFonts w:ascii="Garamond" w:eastAsia="Times New Roman" w:hAnsi="Garamond" w:cstheme="minorHAnsi"/>
          <w:color w:val="000000"/>
          <w:sz w:val="24"/>
          <w:szCs w:val="24"/>
          <w:vertAlign w:val="superscript"/>
        </w:rPr>
        <w:t>nd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- Her </w:t>
      </w:r>
      <w:r w:rsidRPr="00897B9F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H_______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was opened to respond to the things of the Lord.</w:t>
      </w:r>
    </w:p>
    <w:p w14:paraId="4EEDFC8A" w14:textId="77777777" w:rsidR="00897B9F" w:rsidRDefault="00897B9F" w:rsidP="00897B9F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0DB02EC" w14:textId="77777777" w:rsidR="00897B9F" w:rsidRDefault="00897B9F" w:rsidP="00897B9F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5690B24" w14:textId="77777777" w:rsidR="00897B9F" w:rsidRDefault="00897B9F" w:rsidP="00897B9F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D483133" w14:textId="77777777" w:rsidR="00897B9F" w:rsidRDefault="00897B9F" w:rsidP="00897B9F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9DAB660" w14:textId="5C19D28D" w:rsidR="00897B9F" w:rsidRDefault="00897B9F" w:rsidP="00897B9F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3</w:t>
      </w:r>
      <w:r w:rsidRPr="00897B9F">
        <w:rPr>
          <w:rFonts w:ascii="Garamond" w:eastAsia="Times New Roman" w:hAnsi="Garamond" w:cstheme="minorHAnsi"/>
          <w:color w:val="000000"/>
          <w:sz w:val="24"/>
          <w:szCs w:val="24"/>
          <w:vertAlign w:val="superscript"/>
        </w:rPr>
        <w:t>rd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- Her </w:t>
      </w:r>
      <w:r w:rsidRPr="00897B9F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M_______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was opened to </w:t>
      </w:r>
      <w:r w:rsidR="00980DA7">
        <w:rPr>
          <w:rFonts w:ascii="Garamond" w:eastAsia="Times New Roman" w:hAnsi="Garamond" w:cstheme="minorHAnsi"/>
          <w:color w:val="000000"/>
          <w:sz w:val="24"/>
          <w:szCs w:val="24"/>
        </w:rPr>
        <w:t>profess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the Lord.</w:t>
      </w:r>
    </w:p>
    <w:p w14:paraId="50A9DA08" w14:textId="77777777" w:rsidR="00897B9F" w:rsidRDefault="00897B9F" w:rsidP="00897B9F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967D3E1" w14:textId="77777777" w:rsidR="00897B9F" w:rsidRDefault="00897B9F" w:rsidP="00897B9F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66F5F9F" w14:textId="77777777" w:rsidR="00897B9F" w:rsidRDefault="00897B9F" w:rsidP="00897B9F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F4BE47C" w14:textId="77777777" w:rsidR="00897B9F" w:rsidRDefault="00897B9F" w:rsidP="00897B9F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447D5FA" w14:textId="5DC2B5BB" w:rsidR="00897B9F" w:rsidRDefault="00897B9F" w:rsidP="00897B9F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4</w:t>
      </w:r>
      <w:r w:rsidRPr="00897B9F">
        <w:rPr>
          <w:rFonts w:ascii="Garamond" w:eastAsia="Times New Roman" w:hAnsi="Garamond" w:cstheme="minorHAnsi"/>
          <w:color w:val="000000"/>
          <w:sz w:val="24"/>
          <w:szCs w:val="24"/>
          <w:vertAlign w:val="superscript"/>
        </w:rPr>
        <w:t>th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– Her </w:t>
      </w:r>
      <w:r w:rsidRPr="00897B9F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H_______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was opened to receive the Lord’s servants.</w:t>
      </w:r>
    </w:p>
    <w:p w14:paraId="271033F6" w14:textId="77777777" w:rsidR="00897B9F" w:rsidRDefault="00897B9F" w:rsidP="00897B9F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B4E6D32" w14:textId="77777777" w:rsidR="00897B9F" w:rsidRDefault="00897B9F" w:rsidP="00897B9F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C953E0B" w14:textId="77777777" w:rsidR="00897B9F" w:rsidRPr="00190073" w:rsidRDefault="00897B9F" w:rsidP="00897B9F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  <w:r>
        <w:rPr>
          <w:rFonts w:ascii="Garamond" w:hAnsi="Garamond" w:cstheme="minorHAnsi"/>
          <w:b/>
          <w:bCs/>
          <w:sz w:val="24"/>
          <w:szCs w:val="24"/>
        </w:rPr>
        <w:t>Lessons from Lydia</w:t>
      </w:r>
    </w:p>
    <w:p w14:paraId="047A2AC7" w14:textId="77777777" w:rsidR="00897B9F" w:rsidRPr="005037A6" w:rsidRDefault="00897B9F" w:rsidP="00897B9F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Acts 16:11-15</w:t>
      </w:r>
    </w:p>
    <w:p w14:paraId="5DC7D4A8" w14:textId="77777777" w:rsidR="00897B9F" w:rsidRDefault="00897B9F" w:rsidP="00897B9F">
      <w:pPr>
        <w:spacing w:line="240" w:lineRule="auto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Pastor 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Gregg Cantelmo</w:t>
      </w: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May 12, 2024</w:t>
      </w:r>
    </w:p>
    <w:p w14:paraId="56360BFE" w14:textId="77777777" w:rsidR="00897B9F" w:rsidRDefault="00897B9F" w:rsidP="00897B9F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Women have always been important to God’s work on earth, from Sarah to Deborah to Dorcas and Lydia. In our text today, we travel a little over a mile outside the city of Philippi to a tranquil scene unfolding on the banks of the </w:t>
      </w:r>
      <w:proofErr w:type="spellStart"/>
      <w:r>
        <w:rPr>
          <w:rFonts w:ascii="Garamond" w:eastAsia="Times New Roman" w:hAnsi="Garamond" w:cstheme="minorHAnsi"/>
          <w:color w:val="000000"/>
          <w:sz w:val="24"/>
          <w:szCs w:val="24"/>
        </w:rPr>
        <w:t>Gangites</w:t>
      </w:r>
      <w:proofErr w:type="spellEnd"/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river. Paul and his companions quietly sat and discussed spiritual matters with Lydia, the first convert in Europe. She is to be commended because:</w:t>
      </w:r>
    </w:p>
    <w:p w14:paraId="7276FCBE" w14:textId="77777777" w:rsidR="00897B9F" w:rsidRDefault="00897B9F" w:rsidP="00897B9F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9CAED53" w14:textId="77777777" w:rsidR="00897B9F" w:rsidRDefault="00897B9F" w:rsidP="00897B9F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1</w:t>
      </w:r>
      <w:r w:rsidRPr="00897B9F">
        <w:rPr>
          <w:rFonts w:ascii="Garamond" w:eastAsia="Times New Roman" w:hAnsi="Garamond" w:cstheme="minorHAnsi"/>
          <w:color w:val="000000"/>
          <w:sz w:val="24"/>
          <w:szCs w:val="24"/>
          <w:vertAlign w:val="superscript"/>
        </w:rPr>
        <w:t>st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- Her </w:t>
      </w:r>
      <w:r w:rsidRPr="00897B9F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E_______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were opened to hear the Word spoken by Paul.</w:t>
      </w:r>
    </w:p>
    <w:p w14:paraId="58FF5CFF" w14:textId="77777777" w:rsidR="00897B9F" w:rsidRDefault="00897B9F" w:rsidP="00897B9F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79F864A" w14:textId="77777777" w:rsidR="00897B9F" w:rsidRDefault="00897B9F" w:rsidP="00897B9F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DEFB50E" w14:textId="77777777" w:rsidR="00897B9F" w:rsidRDefault="00897B9F" w:rsidP="00897B9F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0018A58" w14:textId="77777777" w:rsidR="00897B9F" w:rsidRDefault="00897B9F" w:rsidP="00897B9F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625048C" w14:textId="77777777" w:rsidR="00897B9F" w:rsidRDefault="00897B9F" w:rsidP="00897B9F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2</w:t>
      </w:r>
      <w:r w:rsidRPr="00897B9F">
        <w:rPr>
          <w:rFonts w:ascii="Garamond" w:eastAsia="Times New Roman" w:hAnsi="Garamond" w:cstheme="minorHAnsi"/>
          <w:color w:val="000000"/>
          <w:sz w:val="24"/>
          <w:szCs w:val="24"/>
          <w:vertAlign w:val="superscript"/>
        </w:rPr>
        <w:t>nd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- Her </w:t>
      </w:r>
      <w:r w:rsidRPr="00897B9F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H_______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was opened to respond to the things of the Lord.</w:t>
      </w:r>
    </w:p>
    <w:p w14:paraId="752C39A3" w14:textId="77777777" w:rsidR="00897B9F" w:rsidRDefault="00897B9F" w:rsidP="00897B9F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CAC06B2" w14:textId="77777777" w:rsidR="00897B9F" w:rsidRDefault="00897B9F" w:rsidP="00897B9F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E89A478" w14:textId="77777777" w:rsidR="00897B9F" w:rsidRDefault="00897B9F" w:rsidP="00897B9F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1776635" w14:textId="77777777" w:rsidR="00897B9F" w:rsidRDefault="00897B9F" w:rsidP="00897B9F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C98FE8F" w14:textId="29C678C6" w:rsidR="00897B9F" w:rsidRDefault="00897B9F" w:rsidP="00897B9F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3</w:t>
      </w:r>
      <w:r w:rsidRPr="00897B9F">
        <w:rPr>
          <w:rFonts w:ascii="Garamond" w:eastAsia="Times New Roman" w:hAnsi="Garamond" w:cstheme="minorHAnsi"/>
          <w:color w:val="000000"/>
          <w:sz w:val="24"/>
          <w:szCs w:val="24"/>
          <w:vertAlign w:val="superscript"/>
        </w:rPr>
        <w:t>rd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- Her </w:t>
      </w:r>
      <w:r w:rsidRPr="00897B9F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M_______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was opened to </w:t>
      </w:r>
      <w:r w:rsidR="00980DA7">
        <w:rPr>
          <w:rFonts w:ascii="Garamond" w:eastAsia="Times New Roman" w:hAnsi="Garamond" w:cstheme="minorHAnsi"/>
          <w:color w:val="000000"/>
          <w:sz w:val="24"/>
          <w:szCs w:val="24"/>
        </w:rPr>
        <w:t>profess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the Lord.</w:t>
      </w:r>
    </w:p>
    <w:p w14:paraId="646A7ECD" w14:textId="77777777" w:rsidR="00897B9F" w:rsidRDefault="00897B9F" w:rsidP="00897B9F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48F69EB" w14:textId="77777777" w:rsidR="00897B9F" w:rsidRDefault="00897B9F" w:rsidP="00897B9F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CDF4857" w14:textId="77777777" w:rsidR="00897B9F" w:rsidRDefault="00897B9F" w:rsidP="00897B9F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CE727FE" w14:textId="77777777" w:rsidR="00897B9F" w:rsidRDefault="00897B9F" w:rsidP="00897B9F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AF614D0" w14:textId="77777777" w:rsidR="00897B9F" w:rsidRDefault="00897B9F" w:rsidP="00897B9F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4</w:t>
      </w:r>
      <w:r w:rsidRPr="00897B9F">
        <w:rPr>
          <w:rFonts w:ascii="Garamond" w:eastAsia="Times New Roman" w:hAnsi="Garamond" w:cstheme="minorHAnsi"/>
          <w:color w:val="000000"/>
          <w:sz w:val="24"/>
          <w:szCs w:val="24"/>
          <w:vertAlign w:val="superscript"/>
        </w:rPr>
        <w:t>th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– Her </w:t>
      </w:r>
      <w:r w:rsidRPr="00897B9F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H_______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was opened to receive the Lord’s servants.</w:t>
      </w:r>
    </w:p>
    <w:p w14:paraId="0DDE83F3" w14:textId="77777777" w:rsidR="00897B9F" w:rsidRDefault="00897B9F" w:rsidP="00897B9F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sectPr w:rsidR="00897B9F" w:rsidSect="000B6A9D">
      <w:pgSz w:w="15840" w:h="12240" w:orient="landscape" w:code="1"/>
      <w:pgMar w:top="720" w:right="720" w:bottom="720" w:left="720" w:header="720" w:footer="720" w:gutter="0"/>
      <w:paperSrc w:first="14" w:other="14"/>
      <w:cols w:num="2" w:space="12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B1A67"/>
    <w:multiLevelType w:val="hybridMultilevel"/>
    <w:tmpl w:val="D262AE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1A6F"/>
    <w:multiLevelType w:val="hybridMultilevel"/>
    <w:tmpl w:val="BD2E16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C2372"/>
    <w:multiLevelType w:val="hybridMultilevel"/>
    <w:tmpl w:val="7FBE3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C205C"/>
    <w:multiLevelType w:val="hybridMultilevel"/>
    <w:tmpl w:val="BB7AA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D4DEB"/>
    <w:multiLevelType w:val="hybridMultilevel"/>
    <w:tmpl w:val="BB7AA8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C44BF"/>
    <w:multiLevelType w:val="hybridMultilevel"/>
    <w:tmpl w:val="7FBE3E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470A6"/>
    <w:multiLevelType w:val="hybridMultilevel"/>
    <w:tmpl w:val="D262AE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50E70"/>
    <w:multiLevelType w:val="hybridMultilevel"/>
    <w:tmpl w:val="D262A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579E4"/>
    <w:multiLevelType w:val="hybridMultilevel"/>
    <w:tmpl w:val="D262AE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35843"/>
    <w:multiLevelType w:val="hybridMultilevel"/>
    <w:tmpl w:val="BD2E1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F416EE"/>
    <w:multiLevelType w:val="hybridMultilevel"/>
    <w:tmpl w:val="D262AE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D24C63"/>
    <w:multiLevelType w:val="hybridMultilevel"/>
    <w:tmpl w:val="BD2E16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0B1F97"/>
    <w:multiLevelType w:val="hybridMultilevel"/>
    <w:tmpl w:val="7FBE3E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66860">
    <w:abstractNumId w:val="2"/>
  </w:num>
  <w:num w:numId="2" w16cid:durableId="669525970">
    <w:abstractNumId w:val="5"/>
  </w:num>
  <w:num w:numId="3" w16cid:durableId="594556312">
    <w:abstractNumId w:val="12"/>
  </w:num>
  <w:num w:numId="4" w16cid:durableId="868489279">
    <w:abstractNumId w:val="9"/>
  </w:num>
  <w:num w:numId="5" w16cid:durableId="943725377">
    <w:abstractNumId w:val="11"/>
  </w:num>
  <w:num w:numId="6" w16cid:durableId="1129931003">
    <w:abstractNumId w:val="1"/>
  </w:num>
  <w:num w:numId="7" w16cid:durableId="1948076746">
    <w:abstractNumId w:val="7"/>
  </w:num>
  <w:num w:numId="8" w16cid:durableId="1458060969">
    <w:abstractNumId w:val="6"/>
  </w:num>
  <w:num w:numId="9" w16cid:durableId="1392733492">
    <w:abstractNumId w:val="10"/>
  </w:num>
  <w:num w:numId="10" w16cid:durableId="554197357">
    <w:abstractNumId w:val="0"/>
  </w:num>
  <w:num w:numId="11" w16cid:durableId="1910572640">
    <w:abstractNumId w:val="8"/>
  </w:num>
  <w:num w:numId="12" w16cid:durableId="1002392529">
    <w:abstractNumId w:val="3"/>
  </w:num>
  <w:num w:numId="13" w16cid:durableId="281838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58"/>
    <w:rsid w:val="00004323"/>
    <w:rsid w:val="00010AEC"/>
    <w:rsid w:val="00014C7F"/>
    <w:rsid w:val="0001648D"/>
    <w:rsid w:val="00024671"/>
    <w:rsid w:val="00032F96"/>
    <w:rsid w:val="00036A0B"/>
    <w:rsid w:val="00045014"/>
    <w:rsid w:val="00045CAD"/>
    <w:rsid w:val="00055F9B"/>
    <w:rsid w:val="0007686E"/>
    <w:rsid w:val="0008077C"/>
    <w:rsid w:val="000916A0"/>
    <w:rsid w:val="000933BB"/>
    <w:rsid w:val="0009370B"/>
    <w:rsid w:val="00095CF1"/>
    <w:rsid w:val="000A119D"/>
    <w:rsid w:val="000A6172"/>
    <w:rsid w:val="000B6A9D"/>
    <w:rsid w:val="000D0CBD"/>
    <w:rsid w:val="000D41B9"/>
    <w:rsid w:val="000F4AA4"/>
    <w:rsid w:val="000F7D1D"/>
    <w:rsid w:val="00104E81"/>
    <w:rsid w:val="00106C23"/>
    <w:rsid w:val="00114C16"/>
    <w:rsid w:val="001161E8"/>
    <w:rsid w:val="00117882"/>
    <w:rsid w:val="001229FE"/>
    <w:rsid w:val="001429CC"/>
    <w:rsid w:val="0015712C"/>
    <w:rsid w:val="00164BF7"/>
    <w:rsid w:val="00166927"/>
    <w:rsid w:val="00174BF7"/>
    <w:rsid w:val="001828D3"/>
    <w:rsid w:val="00190073"/>
    <w:rsid w:val="00190885"/>
    <w:rsid w:val="0019140B"/>
    <w:rsid w:val="001916C5"/>
    <w:rsid w:val="0019311D"/>
    <w:rsid w:val="001958A9"/>
    <w:rsid w:val="001A43E6"/>
    <w:rsid w:val="001A7B1D"/>
    <w:rsid w:val="001B4370"/>
    <w:rsid w:val="001D0BF8"/>
    <w:rsid w:val="001D5F74"/>
    <w:rsid w:val="001E32B2"/>
    <w:rsid w:val="001E60BF"/>
    <w:rsid w:val="001E6C0C"/>
    <w:rsid w:val="001F1F4E"/>
    <w:rsid w:val="001F3FCF"/>
    <w:rsid w:val="0020091C"/>
    <w:rsid w:val="002020E0"/>
    <w:rsid w:val="002033C9"/>
    <w:rsid w:val="00223970"/>
    <w:rsid w:val="0023657B"/>
    <w:rsid w:val="002460D0"/>
    <w:rsid w:val="00250D40"/>
    <w:rsid w:val="00250FA0"/>
    <w:rsid w:val="00256E9D"/>
    <w:rsid w:val="00260711"/>
    <w:rsid w:val="00260B80"/>
    <w:rsid w:val="00262148"/>
    <w:rsid w:val="00264F03"/>
    <w:rsid w:val="002657C7"/>
    <w:rsid w:val="002725D3"/>
    <w:rsid w:val="002727DA"/>
    <w:rsid w:val="00276755"/>
    <w:rsid w:val="002818CC"/>
    <w:rsid w:val="002954EA"/>
    <w:rsid w:val="00296171"/>
    <w:rsid w:val="002A78C4"/>
    <w:rsid w:val="002B79BF"/>
    <w:rsid w:val="002C79E5"/>
    <w:rsid w:val="002D509C"/>
    <w:rsid w:val="002E41FD"/>
    <w:rsid w:val="002F52C8"/>
    <w:rsid w:val="0032385D"/>
    <w:rsid w:val="0033008D"/>
    <w:rsid w:val="00334825"/>
    <w:rsid w:val="00337615"/>
    <w:rsid w:val="00340BB4"/>
    <w:rsid w:val="00351E9C"/>
    <w:rsid w:val="00352E9B"/>
    <w:rsid w:val="00355929"/>
    <w:rsid w:val="00357FE6"/>
    <w:rsid w:val="00362FB2"/>
    <w:rsid w:val="00367414"/>
    <w:rsid w:val="00390E3A"/>
    <w:rsid w:val="003B591E"/>
    <w:rsid w:val="003B6D2D"/>
    <w:rsid w:val="003B7459"/>
    <w:rsid w:val="003C099D"/>
    <w:rsid w:val="003C1058"/>
    <w:rsid w:val="003D2D92"/>
    <w:rsid w:val="003D39B4"/>
    <w:rsid w:val="003D573A"/>
    <w:rsid w:val="003E1C6F"/>
    <w:rsid w:val="003E7B52"/>
    <w:rsid w:val="003F4ECE"/>
    <w:rsid w:val="003F5E03"/>
    <w:rsid w:val="00412879"/>
    <w:rsid w:val="00425387"/>
    <w:rsid w:val="00425DD1"/>
    <w:rsid w:val="004274F5"/>
    <w:rsid w:val="00432F32"/>
    <w:rsid w:val="00450178"/>
    <w:rsid w:val="00462206"/>
    <w:rsid w:val="00464C89"/>
    <w:rsid w:val="004668AC"/>
    <w:rsid w:val="00467658"/>
    <w:rsid w:val="00487EF3"/>
    <w:rsid w:val="00497014"/>
    <w:rsid w:val="004A3E52"/>
    <w:rsid w:val="004B2616"/>
    <w:rsid w:val="004B3E3B"/>
    <w:rsid w:val="004B7256"/>
    <w:rsid w:val="004C00D3"/>
    <w:rsid w:val="004C42D1"/>
    <w:rsid w:val="004D7C64"/>
    <w:rsid w:val="004E37A9"/>
    <w:rsid w:val="004E5346"/>
    <w:rsid w:val="004F0FEA"/>
    <w:rsid w:val="00502138"/>
    <w:rsid w:val="005037A6"/>
    <w:rsid w:val="00507B63"/>
    <w:rsid w:val="00531E48"/>
    <w:rsid w:val="00554C19"/>
    <w:rsid w:val="00571379"/>
    <w:rsid w:val="0058000B"/>
    <w:rsid w:val="00580A4D"/>
    <w:rsid w:val="00581B3D"/>
    <w:rsid w:val="00594340"/>
    <w:rsid w:val="005A6DEB"/>
    <w:rsid w:val="005A7BB5"/>
    <w:rsid w:val="005A7D41"/>
    <w:rsid w:val="005D6474"/>
    <w:rsid w:val="005D7A90"/>
    <w:rsid w:val="006159F8"/>
    <w:rsid w:val="0062397F"/>
    <w:rsid w:val="00630B48"/>
    <w:rsid w:val="0063758C"/>
    <w:rsid w:val="00642111"/>
    <w:rsid w:val="0064287A"/>
    <w:rsid w:val="00650F8F"/>
    <w:rsid w:val="0065113C"/>
    <w:rsid w:val="00656350"/>
    <w:rsid w:val="006623E0"/>
    <w:rsid w:val="00683B95"/>
    <w:rsid w:val="00685287"/>
    <w:rsid w:val="006878D8"/>
    <w:rsid w:val="00695FA6"/>
    <w:rsid w:val="006A0A8A"/>
    <w:rsid w:val="006A0D92"/>
    <w:rsid w:val="006B534B"/>
    <w:rsid w:val="006B5A2D"/>
    <w:rsid w:val="006D36FB"/>
    <w:rsid w:val="006D5C29"/>
    <w:rsid w:val="006D6A64"/>
    <w:rsid w:val="006E0F7E"/>
    <w:rsid w:val="006E6664"/>
    <w:rsid w:val="006F2138"/>
    <w:rsid w:val="006F3E20"/>
    <w:rsid w:val="0070120C"/>
    <w:rsid w:val="00704A9F"/>
    <w:rsid w:val="00722BE8"/>
    <w:rsid w:val="007266F1"/>
    <w:rsid w:val="007313D6"/>
    <w:rsid w:val="00735D0C"/>
    <w:rsid w:val="007374A7"/>
    <w:rsid w:val="00741F42"/>
    <w:rsid w:val="0074241F"/>
    <w:rsid w:val="00746FFD"/>
    <w:rsid w:val="007500E9"/>
    <w:rsid w:val="00751539"/>
    <w:rsid w:val="0075297F"/>
    <w:rsid w:val="007544AB"/>
    <w:rsid w:val="00754FAA"/>
    <w:rsid w:val="007555EE"/>
    <w:rsid w:val="00756960"/>
    <w:rsid w:val="00777A06"/>
    <w:rsid w:val="007817F6"/>
    <w:rsid w:val="00786858"/>
    <w:rsid w:val="00795FF2"/>
    <w:rsid w:val="007A0BC6"/>
    <w:rsid w:val="007A0D10"/>
    <w:rsid w:val="007A3309"/>
    <w:rsid w:val="007B1A69"/>
    <w:rsid w:val="007B1B2C"/>
    <w:rsid w:val="007B429B"/>
    <w:rsid w:val="007B56AF"/>
    <w:rsid w:val="007C1A31"/>
    <w:rsid w:val="007E79AF"/>
    <w:rsid w:val="007F0DD2"/>
    <w:rsid w:val="007F371D"/>
    <w:rsid w:val="007F7655"/>
    <w:rsid w:val="008012BF"/>
    <w:rsid w:val="00810422"/>
    <w:rsid w:val="008212F9"/>
    <w:rsid w:val="00835470"/>
    <w:rsid w:val="00843E6E"/>
    <w:rsid w:val="008459AD"/>
    <w:rsid w:val="008468BC"/>
    <w:rsid w:val="00854583"/>
    <w:rsid w:val="00870678"/>
    <w:rsid w:val="0087152C"/>
    <w:rsid w:val="00877392"/>
    <w:rsid w:val="00892A6E"/>
    <w:rsid w:val="0089633F"/>
    <w:rsid w:val="00897B9F"/>
    <w:rsid w:val="008A1971"/>
    <w:rsid w:val="008A45F2"/>
    <w:rsid w:val="008B021B"/>
    <w:rsid w:val="008C0E1E"/>
    <w:rsid w:val="008C172A"/>
    <w:rsid w:val="008C1A7E"/>
    <w:rsid w:val="008D063A"/>
    <w:rsid w:val="008E521E"/>
    <w:rsid w:val="008F682D"/>
    <w:rsid w:val="00901653"/>
    <w:rsid w:val="0090388E"/>
    <w:rsid w:val="00911673"/>
    <w:rsid w:val="00917512"/>
    <w:rsid w:val="009203A4"/>
    <w:rsid w:val="009260BD"/>
    <w:rsid w:val="009279F1"/>
    <w:rsid w:val="009341A7"/>
    <w:rsid w:val="00941B4B"/>
    <w:rsid w:val="0094695C"/>
    <w:rsid w:val="009523A9"/>
    <w:rsid w:val="009644C6"/>
    <w:rsid w:val="00980DA7"/>
    <w:rsid w:val="00980EAF"/>
    <w:rsid w:val="009815EA"/>
    <w:rsid w:val="00983827"/>
    <w:rsid w:val="00990960"/>
    <w:rsid w:val="009949DB"/>
    <w:rsid w:val="00996AA2"/>
    <w:rsid w:val="009A1FD4"/>
    <w:rsid w:val="009A389A"/>
    <w:rsid w:val="009B0AC9"/>
    <w:rsid w:val="009D18E5"/>
    <w:rsid w:val="009F0861"/>
    <w:rsid w:val="009F118D"/>
    <w:rsid w:val="009F48D6"/>
    <w:rsid w:val="009F740C"/>
    <w:rsid w:val="009F7474"/>
    <w:rsid w:val="00A23D49"/>
    <w:rsid w:val="00A32708"/>
    <w:rsid w:val="00A4152E"/>
    <w:rsid w:val="00A42507"/>
    <w:rsid w:val="00A478FA"/>
    <w:rsid w:val="00A64306"/>
    <w:rsid w:val="00A7259C"/>
    <w:rsid w:val="00A72803"/>
    <w:rsid w:val="00A84574"/>
    <w:rsid w:val="00A85A96"/>
    <w:rsid w:val="00A85CBF"/>
    <w:rsid w:val="00A92B89"/>
    <w:rsid w:val="00A93543"/>
    <w:rsid w:val="00AB3C05"/>
    <w:rsid w:val="00AC652A"/>
    <w:rsid w:val="00AE4FCF"/>
    <w:rsid w:val="00AF1E36"/>
    <w:rsid w:val="00B05BFF"/>
    <w:rsid w:val="00B101F6"/>
    <w:rsid w:val="00B232B0"/>
    <w:rsid w:val="00B26620"/>
    <w:rsid w:val="00B26A79"/>
    <w:rsid w:val="00B27EE8"/>
    <w:rsid w:val="00B31D51"/>
    <w:rsid w:val="00B35632"/>
    <w:rsid w:val="00B42AFF"/>
    <w:rsid w:val="00B44B64"/>
    <w:rsid w:val="00B479E5"/>
    <w:rsid w:val="00B5388B"/>
    <w:rsid w:val="00B62AB5"/>
    <w:rsid w:val="00B71352"/>
    <w:rsid w:val="00B728FA"/>
    <w:rsid w:val="00B73B6F"/>
    <w:rsid w:val="00B75C79"/>
    <w:rsid w:val="00B825CB"/>
    <w:rsid w:val="00B935D4"/>
    <w:rsid w:val="00BA05FA"/>
    <w:rsid w:val="00BA216B"/>
    <w:rsid w:val="00BA6EE9"/>
    <w:rsid w:val="00BB074A"/>
    <w:rsid w:val="00BC5D86"/>
    <w:rsid w:val="00BD2221"/>
    <w:rsid w:val="00BD5D14"/>
    <w:rsid w:val="00BE02DF"/>
    <w:rsid w:val="00BF1B1A"/>
    <w:rsid w:val="00BF596D"/>
    <w:rsid w:val="00C01BB7"/>
    <w:rsid w:val="00C0631F"/>
    <w:rsid w:val="00C063FE"/>
    <w:rsid w:val="00C11BBB"/>
    <w:rsid w:val="00C157C7"/>
    <w:rsid w:val="00C16F8A"/>
    <w:rsid w:val="00C32B95"/>
    <w:rsid w:val="00C4326B"/>
    <w:rsid w:val="00C439CE"/>
    <w:rsid w:val="00C46DEF"/>
    <w:rsid w:val="00C54932"/>
    <w:rsid w:val="00C72FFD"/>
    <w:rsid w:val="00C75662"/>
    <w:rsid w:val="00C80A5C"/>
    <w:rsid w:val="00C81707"/>
    <w:rsid w:val="00C82AB2"/>
    <w:rsid w:val="00C928EF"/>
    <w:rsid w:val="00CA7B52"/>
    <w:rsid w:val="00CB691F"/>
    <w:rsid w:val="00CC0761"/>
    <w:rsid w:val="00CC2187"/>
    <w:rsid w:val="00CC5A8E"/>
    <w:rsid w:val="00CC640B"/>
    <w:rsid w:val="00CD374E"/>
    <w:rsid w:val="00CF4CD2"/>
    <w:rsid w:val="00D01E71"/>
    <w:rsid w:val="00D03DF2"/>
    <w:rsid w:val="00D042E7"/>
    <w:rsid w:val="00D12DB4"/>
    <w:rsid w:val="00D200A7"/>
    <w:rsid w:val="00D226E3"/>
    <w:rsid w:val="00D27A41"/>
    <w:rsid w:val="00D43ED9"/>
    <w:rsid w:val="00D44207"/>
    <w:rsid w:val="00D57C21"/>
    <w:rsid w:val="00D61778"/>
    <w:rsid w:val="00D70B35"/>
    <w:rsid w:val="00D84F90"/>
    <w:rsid w:val="00D873D0"/>
    <w:rsid w:val="00D913B8"/>
    <w:rsid w:val="00D95BB2"/>
    <w:rsid w:val="00D97518"/>
    <w:rsid w:val="00DA7351"/>
    <w:rsid w:val="00DC2E7A"/>
    <w:rsid w:val="00DE2B01"/>
    <w:rsid w:val="00DE2C70"/>
    <w:rsid w:val="00DE4CCB"/>
    <w:rsid w:val="00DE76A9"/>
    <w:rsid w:val="00DF486A"/>
    <w:rsid w:val="00E01D96"/>
    <w:rsid w:val="00E03B55"/>
    <w:rsid w:val="00E05FBB"/>
    <w:rsid w:val="00E11BB7"/>
    <w:rsid w:val="00E121A3"/>
    <w:rsid w:val="00E14190"/>
    <w:rsid w:val="00E22507"/>
    <w:rsid w:val="00E22639"/>
    <w:rsid w:val="00E2469E"/>
    <w:rsid w:val="00E423E4"/>
    <w:rsid w:val="00E4453F"/>
    <w:rsid w:val="00E5459B"/>
    <w:rsid w:val="00E60696"/>
    <w:rsid w:val="00E607D3"/>
    <w:rsid w:val="00E72E35"/>
    <w:rsid w:val="00E82357"/>
    <w:rsid w:val="00E95E54"/>
    <w:rsid w:val="00EA14AA"/>
    <w:rsid w:val="00EB4D3C"/>
    <w:rsid w:val="00EB60B5"/>
    <w:rsid w:val="00EC46FC"/>
    <w:rsid w:val="00EC4A6B"/>
    <w:rsid w:val="00EC6FBA"/>
    <w:rsid w:val="00ED25DD"/>
    <w:rsid w:val="00EE0979"/>
    <w:rsid w:val="00EE6717"/>
    <w:rsid w:val="00EF2B33"/>
    <w:rsid w:val="00F00206"/>
    <w:rsid w:val="00F002ED"/>
    <w:rsid w:val="00F04488"/>
    <w:rsid w:val="00F05D4C"/>
    <w:rsid w:val="00F15150"/>
    <w:rsid w:val="00F1605A"/>
    <w:rsid w:val="00F165EC"/>
    <w:rsid w:val="00F21D95"/>
    <w:rsid w:val="00F23573"/>
    <w:rsid w:val="00F244AD"/>
    <w:rsid w:val="00F24DE3"/>
    <w:rsid w:val="00F36310"/>
    <w:rsid w:val="00F406DE"/>
    <w:rsid w:val="00F41F44"/>
    <w:rsid w:val="00F5326A"/>
    <w:rsid w:val="00F5571C"/>
    <w:rsid w:val="00F61D83"/>
    <w:rsid w:val="00F62B3B"/>
    <w:rsid w:val="00F65F49"/>
    <w:rsid w:val="00F6740E"/>
    <w:rsid w:val="00F71E64"/>
    <w:rsid w:val="00F75427"/>
    <w:rsid w:val="00F847A1"/>
    <w:rsid w:val="00F96F39"/>
    <w:rsid w:val="00F9765F"/>
    <w:rsid w:val="00FA0B30"/>
    <w:rsid w:val="00FA4678"/>
    <w:rsid w:val="00FB5E42"/>
    <w:rsid w:val="00FC5DC3"/>
    <w:rsid w:val="00FD5061"/>
    <w:rsid w:val="00FD7F3B"/>
    <w:rsid w:val="00FE2129"/>
    <w:rsid w:val="00FE6FFA"/>
    <w:rsid w:val="00FE7C4C"/>
    <w:rsid w:val="00FE7D84"/>
    <w:rsid w:val="00FF52EB"/>
    <w:rsid w:val="00FF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969ED"/>
  <w15:chartTrackingRefBased/>
  <w15:docId w15:val="{0F2BEE9D-3017-4AB9-B08A-6D915AC3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E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3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BCC_Office</dc:creator>
  <cp:keywords/>
  <dc:description/>
  <cp:lastModifiedBy>Bridgeway Office</cp:lastModifiedBy>
  <cp:revision>2</cp:revision>
  <cp:lastPrinted>2024-02-27T21:00:00Z</cp:lastPrinted>
  <dcterms:created xsi:type="dcterms:W3CDTF">2024-05-08T19:53:00Z</dcterms:created>
  <dcterms:modified xsi:type="dcterms:W3CDTF">2024-05-08T19:53:00Z</dcterms:modified>
</cp:coreProperties>
</file>