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00" w:rsidRDefault="00332F00" w:rsidP="00332F00">
      <w:pPr>
        <w:jc w:val="center"/>
        <w:rPr>
          <w:rFonts w:ascii="Verdana" w:hAnsi="Verdana"/>
          <w:color w:val="000000"/>
          <w:sz w:val="20"/>
          <w:szCs w:val="20"/>
        </w:rPr>
      </w:pPr>
      <w:proofErr w:type="gramStart"/>
      <w:r>
        <w:rPr>
          <w:rFonts w:ascii="Calibri" w:hAnsi="Calibri"/>
          <w:color w:val="000000"/>
          <w:sz w:val="20"/>
          <w:szCs w:val="20"/>
        </w:rPr>
        <w:t>title</w:t>
      </w:r>
      <w:proofErr w:type="gramEnd"/>
      <w:r>
        <w:rPr>
          <w:rFonts w:ascii="Calibri" w:hAnsi="Calibri"/>
          <w:color w:val="000000"/>
          <w:sz w:val="20"/>
          <w:szCs w:val="20"/>
        </w:rPr>
        <w:t xml:space="preserve">: </w:t>
      </w:r>
      <w:r>
        <w:rPr>
          <w:rFonts w:ascii="Calibri" w:hAnsi="Calibri"/>
          <w:b/>
          <w:bCs/>
          <w:smallCaps/>
          <w:color w:val="000000"/>
          <w:sz w:val="28"/>
          <w:szCs w:val="20"/>
        </w:rPr>
        <w:t>Second Chances, Jonah Advances</w:t>
      </w:r>
    </w:p>
    <w:p w:rsidR="00332F00" w:rsidRDefault="00332F00" w:rsidP="00332F00">
      <w:pPr>
        <w:jc w:val="center"/>
        <w:rPr>
          <w:rFonts w:ascii="Verdana" w:hAnsi="Verdana"/>
          <w:color w:val="000000"/>
          <w:sz w:val="20"/>
          <w:szCs w:val="20"/>
        </w:rPr>
      </w:pPr>
      <w:proofErr w:type="gramStart"/>
      <w:r>
        <w:rPr>
          <w:rFonts w:ascii="Calibri" w:hAnsi="Calibri"/>
          <w:color w:val="000000"/>
          <w:sz w:val="20"/>
          <w:szCs w:val="20"/>
        </w:rPr>
        <w:t>series</w:t>
      </w:r>
      <w:proofErr w:type="gramEnd"/>
      <w:r>
        <w:rPr>
          <w:rFonts w:ascii="Calibri" w:hAnsi="Calibri"/>
          <w:color w:val="000000"/>
          <w:sz w:val="20"/>
          <w:szCs w:val="20"/>
        </w:rPr>
        <w:t xml:space="preserve">: </w:t>
      </w:r>
      <w:r>
        <w:rPr>
          <w:rFonts w:ascii="Calibri" w:hAnsi="Calibri"/>
          <w:b/>
          <w:bCs/>
          <w:color w:val="000000"/>
          <w:sz w:val="20"/>
          <w:szCs w:val="20"/>
        </w:rPr>
        <w:t xml:space="preserve">The Depths of Grace </w:t>
      </w:r>
      <w:r>
        <w:rPr>
          <w:rFonts w:ascii="Calibri" w:hAnsi="Calibri"/>
          <w:color w:val="000000"/>
          <w:sz w:val="20"/>
          <w:szCs w:val="20"/>
        </w:rPr>
        <w:t xml:space="preserve">text: </w:t>
      </w:r>
      <w:r>
        <w:rPr>
          <w:rFonts w:ascii="Calibri" w:hAnsi="Calibri"/>
          <w:b/>
          <w:bCs/>
          <w:color w:val="000000"/>
          <w:sz w:val="20"/>
          <w:szCs w:val="20"/>
        </w:rPr>
        <w:t>Jonah 3:1-5</w:t>
      </w:r>
    </w:p>
    <w:p w:rsidR="00332F00" w:rsidRDefault="00332F00" w:rsidP="00332F00">
      <w:pPr>
        <w:rPr>
          <w:rFonts w:ascii="Verdana" w:hAnsi="Verdana"/>
          <w:color w:val="000000"/>
          <w:sz w:val="20"/>
          <w:szCs w:val="20"/>
        </w:rPr>
      </w:pPr>
      <w:r>
        <w:rPr>
          <w:rFonts w:ascii="Calibri" w:hAnsi="Calibri"/>
          <w:color w:val="000000"/>
          <w:sz w:val="20"/>
          <w:szCs w:val="20"/>
        </w:rPr>
        <w:t> </w:t>
      </w:r>
    </w:p>
    <w:p w:rsidR="00332F00" w:rsidRDefault="00332F00" w:rsidP="00332F00">
      <w:pPr>
        <w:rPr>
          <w:rFonts w:ascii="Verdana" w:hAnsi="Verdana"/>
          <w:color w:val="000000"/>
          <w:sz w:val="20"/>
          <w:szCs w:val="20"/>
        </w:rPr>
      </w:pPr>
      <w:r>
        <w:rPr>
          <w:rFonts w:ascii="Calibri" w:hAnsi="Calibri"/>
          <w:bCs/>
          <w:iCs/>
          <w:color w:val="000000"/>
          <w:sz w:val="20"/>
          <w:szCs w:val="20"/>
        </w:rPr>
        <w:t>God pursued Jonah, and with love and mercy brought him back to the place of decision. Though Jonah had failed, God was not done with him and still had great things in store for him.</w:t>
      </w:r>
    </w:p>
    <w:p w:rsidR="00332F00" w:rsidRDefault="00332F00" w:rsidP="00332F00">
      <w:pPr>
        <w:spacing w:line="276" w:lineRule="auto"/>
        <w:rPr>
          <w:rFonts w:ascii="Verdana" w:hAnsi="Verdana"/>
          <w:color w:val="000000"/>
          <w:sz w:val="20"/>
          <w:szCs w:val="20"/>
        </w:rPr>
      </w:pPr>
      <w:r>
        <w:rPr>
          <w:rFonts w:ascii="Calibri" w:hAnsi="Calibri"/>
          <w:bCs/>
          <w:iCs/>
          <w:color w:val="000000"/>
          <w:sz w:val="20"/>
          <w:szCs w:val="20"/>
        </w:rPr>
        <w:t> </w:t>
      </w:r>
    </w:p>
    <w:p w:rsidR="00332F00" w:rsidRDefault="00332F00" w:rsidP="00332F00">
      <w:pPr>
        <w:rPr>
          <w:rFonts w:ascii="Verdana" w:hAnsi="Verdana"/>
          <w:color w:val="000000"/>
          <w:sz w:val="20"/>
          <w:szCs w:val="20"/>
        </w:rPr>
      </w:pPr>
      <w:r>
        <w:rPr>
          <w:rFonts w:ascii="Calibri" w:hAnsi="Calibri"/>
          <w:b/>
          <w:bCs/>
          <w:color w:val="000000"/>
          <w:sz w:val="20"/>
          <w:szCs w:val="20"/>
        </w:rPr>
        <w:t>The Word of the Lord ca</w:t>
      </w:r>
      <w:r>
        <w:rPr>
          <w:rFonts w:ascii="Verdana" w:hAnsi="Verdana"/>
          <w:b/>
          <w:bCs/>
          <w:color w:val="000000"/>
          <w:sz w:val="15"/>
          <w:szCs w:val="15"/>
        </w:rPr>
        <w:t>m</w:t>
      </w:r>
      <w:r>
        <w:rPr>
          <w:rFonts w:ascii="Calibri" w:hAnsi="Calibri"/>
          <w:b/>
          <w:bCs/>
          <w:color w:val="000000"/>
          <w:sz w:val="20"/>
          <w:szCs w:val="20"/>
        </w:rPr>
        <w:t xml:space="preserve">e </w:t>
      </w:r>
      <w:proofErr w:type="gramStart"/>
      <w:r>
        <w:rPr>
          <w:rFonts w:ascii="Calibri" w:hAnsi="Calibri"/>
          <w:b/>
          <w:bCs/>
          <w:color w:val="000000"/>
          <w:sz w:val="20"/>
          <w:szCs w:val="20"/>
        </w:rPr>
        <w:t>a</w:t>
      </w:r>
      <w:proofErr w:type="gramEnd"/>
      <w:r>
        <w:rPr>
          <w:rFonts w:ascii="Calibri" w:hAnsi="Calibri"/>
          <w:b/>
          <w:bCs/>
          <w:color w:val="000000"/>
          <w:sz w:val="20"/>
          <w:szCs w:val="20"/>
        </w:rPr>
        <w:t xml:space="preserve"> S</w:t>
      </w:r>
      <w:r>
        <w:rPr>
          <w:rFonts w:ascii="Calibri" w:hAnsi="Calibri"/>
          <w:b/>
          <w:bCs/>
          <w:color w:val="000000"/>
          <w:sz w:val="20"/>
          <w:szCs w:val="20"/>
          <w:u w:val="single"/>
        </w:rPr>
        <w:t xml:space="preserve">                                    </w:t>
      </w:r>
      <w:r>
        <w:rPr>
          <w:rFonts w:ascii="Calibri" w:hAnsi="Calibri"/>
          <w:b/>
          <w:bCs/>
          <w:color w:val="000000"/>
          <w:sz w:val="20"/>
          <w:szCs w:val="20"/>
        </w:rPr>
        <w:t> time:</w:t>
      </w:r>
    </w:p>
    <w:p w:rsidR="00332F00" w:rsidRDefault="00332F00" w:rsidP="00332F00">
      <w:pPr>
        <w:rPr>
          <w:rFonts w:ascii="Verdana" w:hAnsi="Verdana"/>
          <w:color w:val="000000"/>
          <w:sz w:val="20"/>
          <w:szCs w:val="20"/>
        </w:rPr>
      </w:pPr>
      <w:r>
        <w:rPr>
          <w:rFonts w:ascii="Calibri" w:hAnsi="Calibri"/>
          <w:color w:val="000000"/>
          <w:sz w:val="20"/>
        </w:rPr>
        <w:t> </w:t>
      </w:r>
    </w:p>
    <w:p w:rsidR="00332F00" w:rsidRDefault="00332F00" w:rsidP="00332F00">
      <w:pPr>
        <w:rPr>
          <w:rFonts w:ascii="Verdana" w:hAnsi="Verdana"/>
          <w:color w:val="000000"/>
          <w:sz w:val="20"/>
          <w:szCs w:val="20"/>
        </w:rPr>
      </w:pPr>
      <w:r>
        <w:rPr>
          <w:rFonts w:ascii="Calibri" w:hAnsi="Calibri"/>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 xml:space="preserve">Repentance is a change of mind about: </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Y</w:t>
      </w:r>
      <w:r>
        <w:rPr>
          <w:rFonts w:ascii="Calibri" w:hAnsi="Calibri"/>
          <w:b/>
          <w:bCs/>
          <w:color w:val="000000"/>
          <w:sz w:val="20"/>
          <w:u w:val="single"/>
        </w:rPr>
        <w:t xml:space="preserve">                                  </w:t>
      </w:r>
      <w:r>
        <w:rPr>
          <w:rFonts w:ascii="Calibri" w:hAnsi="Calibri"/>
          <w:b/>
          <w:bCs/>
          <w:color w:val="000000"/>
          <w:sz w:val="20"/>
        </w:rPr>
        <w:t>.</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S</w:t>
      </w:r>
      <w:r>
        <w:rPr>
          <w:rFonts w:ascii="Calibri" w:hAnsi="Calibri"/>
          <w:b/>
          <w:bCs/>
          <w:color w:val="000000"/>
          <w:sz w:val="20"/>
          <w:u w:val="single"/>
        </w:rPr>
        <w:t>                    </w:t>
      </w:r>
      <w:r>
        <w:rPr>
          <w:rFonts w:ascii="Calibri" w:hAnsi="Calibri"/>
          <w:b/>
          <w:bCs/>
          <w:color w:val="000000"/>
          <w:sz w:val="20"/>
        </w:rPr>
        <w:t>.</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G</w:t>
      </w:r>
      <w:r>
        <w:rPr>
          <w:rFonts w:ascii="Calibri" w:hAnsi="Calibri"/>
          <w:b/>
          <w:bCs/>
          <w:color w:val="000000"/>
          <w:sz w:val="20"/>
          <w:u w:val="single"/>
        </w:rPr>
        <w:t>                    </w:t>
      </w:r>
      <w:r>
        <w:rPr>
          <w:rFonts w:ascii="Calibri" w:hAnsi="Calibri"/>
          <w:b/>
          <w:bCs/>
          <w:color w:val="000000"/>
          <w:sz w:val="20"/>
        </w:rPr>
        <w:t>.</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Repentance is always evidenced in three ways:</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A</w:t>
      </w:r>
      <w:r>
        <w:rPr>
          <w:rFonts w:ascii="Calibri" w:hAnsi="Calibri"/>
          <w:b/>
          <w:bCs/>
          <w:color w:val="000000"/>
          <w:sz w:val="20"/>
          <w:u w:val="single"/>
        </w:rPr>
        <w:t xml:space="preserve">                                    </w:t>
      </w:r>
      <w:r>
        <w:rPr>
          <w:rFonts w:ascii="Calibri" w:hAnsi="Calibri"/>
          <w:b/>
          <w:bCs/>
          <w:color w:val="000000"/>
          <w:sz w:val="20"/>
        </w:rPr>
        <w:t xml:space="preserve"> - </w:t>
      </w:r>
      <w:proofErr w:type="gramStart"/>
      <w:r>
        <w:rPr>
          <w:rFonts w:ascii="Calibri" w:hAnsi="Calibri"/>
          <w:color w:val="000000"/>
          <w:sz w:val="20"/>
        </w:rPr>
        <w:t>a</w:t>
      </w:r>
      <w:proofErr w:type="gramEnd"/>
      <w:r>
        <w:rPr>
          <w:rFonts w:ascii="Calibri" w:hAnsi="Calibri"/>
          <w:color w:val="000000"/>
          <w:sz w:val="20"/>
        </w:rPr>
        <w:t xml:space="preserve"> change intellectually</w:t>
      </w:r>
    </w:p>
    <w:p w:rsidR="00332F00" w:rsidRDefault="00332F00" w:rsidP="00332F00">
      <w:pPr>
        <w:rPr>
          <w:rFonts w:ascii="Verdana" w:hAnsi="Verdana"/>
          <w:color w:val="000000"/>
          <w:sz w:val="20"/>
          <w:szCs w:val="20"/>
        </w:rPr>
      </w:pPr>
      <w:r>
        <w:rPr>
          <w:rFonts w:ascii="Calibri" w:hAnsi="Calibri"/>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A</w:t>
      </w:r>
      <w:r>
        <w:rPr>
          <w:rFonts w:ascii="Calibri" w:hAnsi="Calibri"/>
          <w:b/>
          <w:bCs/>
          <w:color w:val="000000"/>
          <w:sz w:val="20"/>
          <w:u w:val="single"/>
        </w:rPr>
        <w:t xml:space="preserve">                                    </w:t>
      </w:r>
      <w:r>
        <w:rPr>
          <w:rFonts w:ascii="Calibri" w:hAnsi="Calibri"/>
          <w:b/>
          <w:bCs/>
          <w:color w:val="000000"/>
          <w:sz w:val="20"/>
        </w:rPr>
        <w:t xml:space="preserve"> - </w:t>
      </w:r>
      <w:proofErr w:type="gramStart"/>
      <w:r>
        <w:rPr>
          <w:rFonts w:ascii="Calibri" w:hAnsi="Calibri"/>
          <w:color w:val="000000"/>
          <w:sz w:val="20"/>
        </w:rPr>
        <w:t>a</w:t>
      </w:r>
      <w:proofErr w:type="gramEnd"/>
      <w:r>
        <w:rPr>
          <w:rFonts w:ascii="Calibri" w:hAnsi="Calibri"/>
          <w:color w:val="000000"/>
          <w:sz w:val="20"/>
        </w:rPr>
        <w:t xml:space="preserve"> change emotionally</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A</w:t>
      </w:r>
      <w:r>
        <w:rPr>
          <w:rFonts w:ascii="Calibri" w:hAnsi="Calibri"/>
          <w:b/>
          <w:bCs/>
          <w:color w:val="000000"/>
          <w:sz w:val="20"/>
          <w:u w:val="single"/>
        </w:rPr>
        <w:t xml:space="preserve">                                    </w:t>
      </w:r>
      <w:r>
        <w:rPr>
          <w:rFonts w:ascii="Calibri" w:hAnsi="Calibri"/>
          <w:b/>
          <w:bCs/>
          <w:color w:val="000000"/>
          <w:sz w:val="20"/>
        </w:rPr>
        <w:t xml:space="preserve"> - </w:t>
      </w:r>
      <w:proofErr w:type="gramStart"/>
      <w:r>
        <w:rPr>
          <w:rFonts w:ascii="Calibri" w:hAnsi="Calibri"/>
          <w:color w:val="000000"/>
          <w:sz w:val="20"/>
        </w:rPr>
        <w:t>a</w:t>
      </w:r>
      <w:proofErr w:type="gramEnd"/>
      <w:r>
        <w:rPr>
          <w:rFonts w:ascii="Calibri" w:hAnsi="Calibri"/>
          <w:color w:val="000000"/>
          <w:sz w:val="20"/>
        </w:rPr>
        <w:t xml:space="preserve"> change volitionally</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Two elements of Jonah’s sermon:</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J</w:t>
      </w:r>
      <w:r>
        <w:rPr>
          <w:rFonts w:ascii="Calibri" w:hAnsi="Calibri"/>
          <w:color w:val="000000"/>
          <w:sz w:val="20"/>
          <w:u w:val="single"/>
        </w:rPr>
        <w:t>                                    </w:t>
      </w:r>
      <w:r>
        <w:rPr>
          <w:rFonts w:ascii="Calibri" w:hAnsi="Calibri"/>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G</w:t>
      </w:r>
      <w:r>
        <w:rPr>
          <w:rFonts w:ascii="Calibri" w:hAnsi="Calibri"/>
          <w:color w:val="000000"/>
          <w:sz w:val="20"/>
          <w:u w:val="single"/>
        </w:rPr>
        <w:t>                                    </w:t>
      </w:r>
      <w:r>
        <w:rPr>
          <w:rFonts w:ascii="Calibri" w:hAnsi="Calibri"/>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b/>
          <w:bCs/>
          <w:color w:val="000000"/>
          <w:sz w:val="20"/>
        </w:rPr>
        <w:t> </w:t>
      </w:r>
    </w:p>
    <w:p w:rsidR="00332F00" w:rsidRDefault="00332F00" w:rsidP="00332F00">
      <w:pPr>
        <w:rPr>
          <w:rFonts w:ascii="Verdana" w:hAnsi="Verdana"/>
          <w:color w:val="000000"/>
          <w:sz w:val="20"/>
          <w:szCs w:val="20"/>
        </w:rPr>
      </w:pPr>
      <w:r>
        <w:rPr>
          <w:rFonts w:ascii="Calibri" w:hAnsi="Calibri"/>
          <w:color w:val="000000"/>
          <w:sz w:val="20"/>
        </w:rPr>
        <w:t> </w:t>
      </w:r>
    </w:p>
    <w:p w:rsidR="00332F00" w:rsidRDefault="00332F00" w:rsidP="00332F00">
      <w:pPr>
        <w:rPr>
          <w:rFonts w:ascii="Verdana" w:hAnsi="Verdana"/>
          <w:color w:val="000000"/>
          <w:sz w:val="20"/>
          <w:szCs w:val="20"/>
        </w:rPr>
      </w:pPr>
      <w:r>
        <w:rPr>
          <w:rFonts w:ascii="Calibri" w:hAnsi="Calibri"/>
          <w:color w:val="000000"/>
          <w:sz w:val="20"/>
        </w:rPr>
        <w:t>------------------------------------------------------------------------------------------------</w:t>
      </w:r>
    </w:p>
    <w:p w:rsidR="00332F00" w:rsidRDefault="00332F00" w:rsidP="00332F00">
      <w:pPr>
        <w:rPr>
          <w:rFonts w:ascii="Verdana" w:hAnsi="Verdana"/>
          <w:color w:val="000000"/>
          <w:sz w:val="20"/>
          <w:szCs w:val="20"/>
        </w:rPr>
      </w:pPr>
      <w:r>
        <w:rPr>
          <w:rFonts w:ascii="Calibri" w:hAnsi="Calibri"/>
          <w:color w:val="000000"/>
          <w:sz w:val="20"/>
          <w:szCs w:val="20"/>
        </w:rPr>
        <w:t xml:space="preserve">Jonah in 20 words: GOD DECREES, JONAH FLEES, STORMS FOLLOWS, FISH SWALLOWS, SECOND CHANCES, JONAH ADVANCES </w:t>
      </w:r>
      <w:r>
        <w:rPr>
          <w:rFonts w:ascii="Calibri" w:hAnsi="Calibri"/>
          <w:color w:val="000000"/>
          <w:sz w:val="16"/>
          <w:szCs w:val="16"/>
        </w:rPr>
        <w:t>(8 more words to go)</w:t>
      </w:r>
    </w:p>
    <w:p w:rsidR="00343F82" w:rsidRDefault="00343F82"/>
    <w:sectPr w:rsidR="00343F82" w:rsidSect="00343F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F00"/>
    <w:rsid w:val="00332F00"/>
    <w:rsid w:val="00343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58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Company>Microsoft</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 J Rehn</dc:creator>
  <cp:lastModifiedBy>Wendi J Rehn</cp:lastModifiedBy>
  <cp:revision>2</cp:revision>
  <dcterms:created xsi:type="dcterms:W3CDTF">2015-07-02T15:49:00Z</dcterms:created>
  <dcterms:modified xsi:type="dcterms:W3CDTF">2015-07-02T15:49:00Z</dcterms:modified>
</cp:coreProperties>
</file>