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60" w:rsidRPr="006D6244" w:rsidRDefault="007F6F60" w:rsidP="007F6F60">
      <w:pPr>
        <w:jc w:val="center"/>
        <w:rPr>
          <w:rFonts w:asciiTheme="minorHAnsi" w:hAnsiTheme="minorHAnsi"/>
          <w:b/>
          <w:bCs/>
          <w:i/>
          <w:smallCaps/>
          <w:noProof/>
          <w:sz w:val="28"/>
          <w:szCs w:val="28"/>
        </w:rPr>
      </w:pPr>
      <w:r>
        <w:rPr>
          <w:rFonts w:asciiTheme="minorHAnsi" w:hAnsiTheme="minorHAnsi"/>
          <w:b/>
          <w:bCs/>
          <w:color w:val="000000"/>
          <w:sz w:val="28"/>
          <w:szCs w:val="28"/>
        </w:rPr>
        <w:t>Why Then the Law?</w:t>
      </w:r>
    </w:p>
    <w:p w:rsidR="007F6F60" w:rsidRPr="00182968" w:rsidRDefault="007F6F60" w:rsidP="007F6F60">
      <w:pPr>
        <w:jc w:val="center"/>
        <w:rPr>
          <w:rFonts w:asciiTheme="minorHAnsi" w:hAnsiTheme="minorHAnsi"/>
          <w:b/>
          <w:bCs/>
          <w:noProof/>
          <w:sz w:val="22"/>
          <w:szCs w:val="22"/>
        </w:rPr>
      </w:pPr>
      <w:r w:rsidRPr="00182968">
        <w:rPr>
          <w:rFonts w:asciiTheme="minorHAnsi" w:hAnsiTheme="minorHAnsi"/>
          <w:b/>
          <w:bCs/>
          <w:noProof/>
          <w:sz w:val="22"/>
          <w:szCs w:val="22"/>
        </w:rPr>
        <w:t xml:space="preserve">Series: Sermon on the Mount </w:t>
      </w:r>
    </w:p>
    <w:p w:rsidR="007F6F60" w:rsidRPr="006D6244" w:rsidRDefault="007F6F60" w:rsidP="007F6F60">
      <w:pPr>
        <w:jc w:val="center"/>
        <w:rPr>
          <w:rFonts w:asciiTheme="minorHAnsi" w:hAnsiTheme="minorHAnsi"/>
          <w:b/>
          <w:bCs/>
        </w:rPr>
      </w:pPr>
      <w:r w:rsidRPr="006D6244">
        <w:rPr>
          <w:rFonts w:asciiTheme="minorHAnsi" w:hAnsiTheme="minorHAnsi"/>
          <w:b/>
          <w:bCs/>
          <w:noProof/>
        </w:rPr>
        <w:t>Matthew 5:</w:t>
      </w:r>
      <w:r>
        <w:rPr>
          <w:rFonts w:asciiTheme="minorHAnsi" w:hAnsiTheme="minorHAnsi"/>
          <w:b/>
          <w:bCs/>
          <w:noProof/>
        </w:rPr>
        <w:t>17-20</w:t>
      </w:r>
    </w:p>
    <w:p w:rsidR="007F6F60" w:rsidRPr="00980A13" w:rsidRDefault="007F6F60" w:rsidP="007F6F60">
      <w:pPr>
        <w:jc w:val="center"/>
        <w:rPr>
          <w:rFonts w:asciiTheme="minorHAnsi" w:hAnsiTheme="minorHAnsi"/>
          <w:bCs/>
          <w:sz w:val="22"/>
          <w:szCs w:val="22"/>
        </w:rPr>
      </w:pPr>
      <w:r w:rsidRPr="00980A13">
        <w:rPr>
          <w:rFonts w:asciiTheme="minorHAnsi" w:hAnsiTheme="minorHAnsi"/>
          <w:bCs/>
          <w:sz w:val="22"/>
          <w:szCs w:val="22"/>
        </w:rPr>
        <w:t>Pastor Gregg Cantelmo</w:t>
      </w:r>
    </w:p>
    <w:p w:rsidR="007F6F60" w:rsidRPr="00980A13" w:rsidRDefault="007F6F60" w:rsidP="007F6F60">
      <w:pPr>
        <w:jc w:val="center"/>
        <w:rPr>
          <w:rFonts w:asciiTheme="minorHAnsi" w:hAnsiTheme="minorHAnsi"/>
          <w:sz w:val="22"/>
          <w:szCs w:val="22"/>
        </w:rPr>
      </w:pPr>
      <w:r>
        <w:rPr>
          <w:rFonts w:asciiTheme="minorHAnsi" w:hAnsiTheme="minorHAnsi"/>
          <w:bCs/>
          <w:sz w:val="22"/>
          <w:szCs w:val="22"/>
        </w:rPr>
        <w:t>August 7</w:t>
      </w:r>
      <w:r w:rsidRPr="00980A13">
        <w:rPr>
          <w:rFonts w:asciiTheme="minorHAnsi" w:hAnsiTheme="minorHAnsi"/>
          <w:bCs/>
          <w:sz w:val="22"/>
          <w:szCs w:val="22"/>
        </w:rPr>
        <w:t>, 2016</w:t>
      </w:r>
    </w:p>
    <w:p w:rsidR="007F6F60" w:rsidRPr="00980A13" w:rsidRDefault="007F6F60" w:rsidP="007F6F60">
      <w:pPr>
        <w:rPr>
          <w:rFonts w:asciiTheme="minorHAnsi" w:hAnsiTheme="minorHAnsi"/>
        </w:rPr>
      </w:pPr>
      <w:r w:rsidRPr="00980A13">
        <w:rPr>
          <w:rFonts w:asciiTheme="minorHAnsi" w:hAnsiTheme="minorHAnsi"/>
          <w:sz w:val="12"/>
          <w:szCs w:val="12"/>
        </w:rPr>
        <w:t> </w:t>
      </w:r>
    </w:p>
    <w:p w:rsidR="007F6F60" w:rsidRPr="002320C9" w:rsidRDefault="007F6F60" w:rsidP="007F6F60">
      <w:pPr>
        <w:ind w:left="360"/>
        <w:rPr>
          <w:rFonts w:ascii="Verdana" w:hAnsi="Verdana"/>
          <w:color w:val="000000"/>
          <w:sz w:val="22"/>
          <w:szCs w:val="22"/>
        </w:rPr>
      </w:pPr>
      <w:r w:rsidRPr="002320C9">
        <w:rPr>
          <w:rFonts w:ascii="Calibri" w:hAnsi="Calibri"/>
          <w:color w:val="000000"/>
          <w:sz w:val="22"/>
          <w:szCs w:val="22"/>
        </w:rPr>
        <w:t>In the Old Testament, there were three categories of law: ceremonial, civil and moral.</w:t>
      </w:r>
    </w:p>
    <w:p w:rsidR="007F6F60" w:rsidRPr="002320C9" w:rsidRDefault="007F6F60" w:rsidP="007F6F60">
      <w:pPr>
        <w:ind w:left="360" w:firstLine="360"/>
        <w:rPr>
          <w:rFonts w:ascii="Verdana" w:hAnsi="Verdana"/>
          <w:color w:val="000000"/>
          <w:sz w:val="22"/>
          <w:szCs w:val="22"/>
        </w:rPr>
      </w:pPr>
      <w:r w:rsidRPr="002320C9">
        <w:rPr>
          <w:rFonts w:ascii="Calibri" w:hAnsi="Calibri"/>
          <w:color w:val="000000"/>
          <w:sz w:val="22"/>
          <w:szCs w:val="22"/>
        </w:rPr>
        <w:t xml:space="preserve">(1) The </w:t>
      </w:r>
      <w:r w:rsidRPr="002320C9">
        <w:rPr>
          <w:rFonts w:ascii="Calibri" w:hAnsi="Calibri"/>
          <w:i/>
          <w:iCs/>
          <w:color w:val="000000"/>
          <w:sz w:val="22"/>
          <w:szCs w:val="22"/>
        </w:rPr>
        <w:t xml:space="preserve">ceremonial law </w:t>
      </w:r>
      <w:r w:rsidRPr="002320C9">
        <w:rPr>
          <w:rFonts w:ascii="Calibri" w:hAnsi="Calibri"/>
          <w:color w:val="000000"/>
          <w:sz w:val="22"/>
          <w:szCs w:val="22"/>
        </w:rPr>
        <w:t>related specifically to Israel’s worship (Lev. 1:2-3, for example). Its primary purpose was to point forward to Jesus Christ. These laws, therefore, were no longer necessary after Jesus’ death and resurrection. While we are no longer bound by ceremonial law, the principles behind them—to worship and love a holy God—still apply. Jesus was often accused by the Pharisees of violating ceremonial law.</w:t>
      </w:r>
    </w:p>
    <w:p w:rsidR="007F6F60" w:rsidRPr="002320C9" w:rsidRDefault="007F6F60" w:rsidP="007F6F60">
      <w:pPr>
        <w:ind w:left="360" w:firstLine="360"/>
        <w:rPr>
          <w:rFonts w:ascii="Verdana" w:hAnsi="Verdana"/>
          <w:color w:val="000000"/>
          <w:sz w:val="22"/>
          <w:szCs w:val="22"/>
        </w:rPr>
      </w:pPr>
      <w:r w:rsidRPr="002320C9">
        <w:rPr>
          <w:rFonts w:ascii="Calibri" w:hAnsi="Calibri"/>
          <w:color w:val="000000"/>
          <w:sz w:val="22"/>
          <w:szCs w:val="22"/>
        </w:rPr>
        <w:t xml:space="preserve">(2) The </w:t>
      </w:r>
      <w:r w:rsidRPr="002320C9">
        <w:rPr>
          <w:rFonts w:ascii="Calibri" w:hAnsi="Calibri"/>
          <w:i/>
          <w:iCs/>
          <w:color w:val="000000"/>
          <w:sz w:val="22"/>
          <w:szCs w:val="22"/>
        </w:rPr>
        <w:t>civil law</w:t>
      </w:r>
      <w:r w:rsidRPr="002320C9">
        <w:rPr>
          <w:rFonts w:ascii="Calibri" w:hAnsi="Calibri"/>
          <w:color w:val="000000"/>
          <w:sz w:val="22"/>
          <w:szCs w:val="22"/>
        </w:rPr>
        <w:t xml:space="preserve"> applied to daily living in Israel (Deut. 24:10-11, for example). Because we are no longer living in a theocracy in ancient Israel, all of these guidelines cannot be followed specifically. But the principles behind the commands are timeless and should guide our conduct. Jesus demonstrated these principles by example.</w:t>
      </w:r>
    </w:p>
    <w:p w:rsidR="007F6F60" w:rsidRPr="002320C9" w:rsidRDefault="007F6F60" w:rsidP="007F6F60">
      <w:pPr>
        <w:ind w:left="360" w:firstLine="360"/>
        <w:rPr>
          <w:rFonts w:ascii="Verdana" w:hAnsi="Verdana"/>
          <w:color w:val="000000"/>
          <w:sz w:val="22"/>
          <w:szCs w:val="22"/>
        </w:rPr>
      </w:pPr>
      <w:r w:rsidRPr="002320C9">
        <w:rPr>
          <w:rFonts w:ascii="Calibri" w:hAnsi="Calibri"/>
          <w:color w:val="000000"/>
          <w:sz w:val="22"/>
          <w:szCs w:val="22"/>
        </w:rPr>
        <w:t xml:space="preserve">(3) The </w:t>
      </w:r>
      <w:r w:rsidRPr="002320C9">
        <w:rPr>
          <w:rFonts w:ascii="Calibri" w:hAnsi="Calibri"/>
          <w:i/>
          <w:iCs/>
          <w:color w:val="000000"/>
          <w:sz w:val="22"/>
          <w:szCs w:val="22"/>
        </w:rPr>
        <w:t xml:space="preserve">moral law </w:t>
      </w:r>
      <w:r w:rsidRPr="002320C9">
        <w:rPr>
          <w:rFonts w:ascii="Calibri" w:hAnsi="Calibri"/>
          <w:color w:val="000000"/>
          <w:sz w:val="22"/>
          <w:szCs w:val="22"/>
        </w:rPr>
        <w:t>(such as the 10 Commandments) is the direct command of God, and it requires strict obedience (Exodus 20:13, for example). The moral law reveals the nature and will of God, and it still applies today. Jesus obeyed the moral low completely.</w:t>
      </w:r>
    </w:p>
    <w:p w:rsidR="007F6F60" w:rsidRDefault="007F6F60" w:rsidP="007F6F60">
      <w:pPr>
        <w:ind w:left="360"/>
        <w:rPr>
          <w:rFonts w:ascii="Verdana" w:hAnsi="Verdana"/>
          <w:color w:val="000000"/>
          <w:sz w:val="20"/>
          <w:szCs w:val="20"/>
        </w:rPr>
      </w:pPr>
      <w:r>
        <w:rPr>
          <w:rFonts w:ascii="Calibri" w:hAnsi="Calibri"/>
          <w:color w:val="000000"/>
          <w:sz w:val="20"/>
        </w:rPr>
        <w:t> </w:t>
      </w:r>
    </w:p>
    <w:p w:rsidR="007F6F60" w:rsidRPr="00AF13C1" w:rsidRDefault="007F6F60" w:rsidP="007F6F60">
      <w:pPr>
        <w:ind w:left="360"/>
        <w:rPr>
          <w:rFonts w:ascii="Verdana" w:hAnsi="Verdana"/>
          <w:color w:val="000000"/>
        </w:rPr>
      </w:pPr>
      <w:r w:rsidRPr="00AF13C1">
        <w:rPr>
          <w:rFonts w:ascii="Calibri" w:hAnsi="Calibri"/>
          <w:b/>
          <w:bCs/>
          <w:color w:val="000000"/>
        </w:rPr>
        <w:t>What is the Law Jesus was talking about?</w:t>
      </w:r>
    </w:p>
    <w:p w:rsidR="007F6F60" w:rsidRPr="00AF13C1" w:rsidRDefault="007F6F60" w:rsidP="007F6F60">
      <w:pPr>
        <w:ind w:left="360"/>
        <w:rPr>
          <w:rFonts w:ascii="Verdana" w:hAnsi="Verdana"/>
          <w:color w:val="000000"/>
        </w:rPr>
      </w:pPr>
      <w:r w:rsidRPr="00AF13C1">
        <w:rPr>
          <w:rFonts w:ascii="Calibri" w:hAnsi="Calibri"/>
          <w:color w:val="000000"/>
        </w:rPr>
        <w:t> </w:t>
      </w:r>
    </w:p>
    <w:p w:rsidR="007F6F60" w:rsidRDefault="007F6F60" w:rsidP="007F6F60">
      <w:pPr>
        <w:ind w:left="360"/>
        <w:rPr>
          <w:rFonts w:ascii="Calibri" w:hAnsi="Calibri"/>
          <w:color w:val="000000"/>
        </w:rPr>
      </w:pPr>
      <w:r w:rsidRPr="00AF13C1">
        <w:rPr>
          <w:rFonts w:ascii="Calibri" w:hAnsi="Calibri"/>
          <w:color w:val="000000"/>
        </w:rPr>
        <w:t> </w:t>
      </w:r>
    </w:p>
    <w:p w:rsidR="007F6F60" w:rsidRPr="00AF13C1" w:rsidRDefault="007F6F60" w:rsidP="007F6F60">
      <w:pPr>
        <w:ind w:left="360"/>
        <w:rPr>
          <w:rFonts w:ascii="Verdana" w:hAnsi="Verdana"/>
          <w:color w:val="000000"/>
        </w:rPr>
      </w:pPr>
    </w:p>
    <w:p w:rsidR="007F6F60" w:rsidRPr="00AF13C1" w:rsidRDefault="007F6F60" w:rsidP="007F6F60">
      <w:pPr>
        <w:ind w:left="360"/>
        <w:rPr>
          <w:rFonts w:ascii="Verdana" w:hAnsi="Verdana"/>
          <w:color w:val="000000"/>
        </w:rPr>
      </w:pPr>
      <w:r w:rsidRPr="00AF13C1">
        <w:rPr>
          <w:rFonts w:ascii="Calibri" w:hAnsi="Calibri"/>
          <w:color w:val="000000"/>
        </w:rPr>
        <w:t xml:space="preserve">I. </w:t>
      </w:r>
      <w:proofErr w:type="gramStart"/>
      <w:r w:rsidRPr="00AF13C1">
        <w:rPr>
          <w:rFonts w:ascii="Calibri" w:hAnsi="Calibri"/>
          <w:color w:val="000000"/>
        </w:rPr>
        <w:t>The</w:t>
      </w:r>
      <w:proofErr w:type="gramEnd"/>
      <w:r w:rsidRPr="00AF13C1">
        <w:rPr>
          <w:rFonts w:ascii="Calibri" w:hAnsi="Calibri"/>
          <w:color w:val="000000"/>
        </w:rPr>
        <w:t xml:space="preserve"> Law is </w:t>
      </w:r>
      <w:r w:rsidRPr="00AF13C1">
        <w:rPr>
          <w:rFonts w:ascii="Calibri" w:hAnsi="Calibri"/>
          <w:b/>
          <w:bCs/>
          <w:color w:val="000000"/>
        </w:rPr>
        <w:t>V</w:t>
      </w:r>
      <w:r w:rsidRPr="00AF13C1">
        <w:rPr>
          <w:rFonts w:ascii="Calibri" w:hAnsi="Calibri"/>
          <w:color w:val="000000"/>
        </w:rPr>
        <w:t>____________ (v. 17).</w:t>
      </w:r>
    </w:p>
    <w:p w:rsidR="007F6F60" w:rsidRDefault="007F6F60" w:rsidP="007F6F60">
      <w:pPr>
        <w:ind w:left="360"/>
        <w:rPr>
          <w:rFonts w:ascii="Calibri" w:hAnsi="Calibri"/>
          <w:color w:val="000000"/>
        </w:rPr>
      </w:pPr>
      <w:r w:rsidRPr="00AF13C1">
        <w:rPr>
          <w:rFonts w:ascii="Calibri" w:hAnsi="Calibri"/>
          <w:color w:val="000000"/>
        </w:rPr>
        <w:t> </w:t>
      </w:r>
    </w:p>
    <w:p w:rsidR="007F6F60" w:rsidRPr="00AF13C1" w:rsidRDefault="007F6F60" w:rsidP="007F6F60">
      <w:pPr>
        <w:ind w:left="360"/>
        <w:rPr>
          <w:rFonts w:ascii="Verdana" w:hAnsi="Verdana"/>
          <w:color w:val="000000"/>
        </w:rPr>
      </w:pPr>
      <w:r w:rsidRPr="00AF13C1">
        <w:rPr>
          <w:rFonts w:ascii="Calibri" w:hAnsi="Calibri"/>
          <w:color w:val="000000"/>
        </w:rPr>
        <w:t> </w:t>
      </w:r>
    </w:p>
    <w:p w:rsidR="007F6F60" w:rsidRDefault="007F6F60" w:rsidP="007F6F60">
      <w:pPr>
        <w:ind w:left="720"/>
        <w:rPr>
          <w:rFonts w:ascii="Calibri" w:hAnsi="Calibri"/>
          <w:color w:val="000000"/>
        </w:rPr>
      </w:pPr>
      <w:r w:rsidRPr="00AF13C1">
        <w:rPr>
          <w:rFonts w:ascii="Calibri" w:hAnsi="Calibri"/>
          <w:color w:val="000000"/>
        </w:rPr>
        <w:t xml:space="preserve">The </w:t>
      </w:r>
      <w:r>
        <w:rPr>
          <w:rFonts w:ascii="Calibri" w:hAnsi="Calibri"/>
          <w:color w:val="000000"/>
        </w:rPr>
        <w:t>L</w:t>
      </w:r>
      <w:r w:rsidRPr="00AF13C1">
        <w:rPr>
          <w:rFonts w:ascii="Calibri" w:hAnsi="Calibri"/>
          <w:color w:val="000000"/>
        </w:rPr>
        <w:t xml:space="preserve">aw does three things: </w:t>
      </w:r>
    </w:p>
    <w:p w:rsidR="007F6F60" w:rsidRPr="00AF13C1" w:rsidRDefault="007F6F60" w:rsidP="007F6F60">
      <w:pPr>
        <w:ind w:left="360"/>
        <w:rPr>
          <w:rFonts w:ascii="Verdana" w:hAnsi="Verdana"/>
          <w:color w:val="000000"/>
        </w:rPr>
      </w:pPr>
    </w:p>
    <w:p w:rsidR="007F6F60" w:rsidRPr="00AF13C1" w:rsidRDefault="007F6F60" w:rsidP="007F6F60">
      <w:pPr>
        <w:spacing w:line="360" w:lineRule="auto"/>
        <w:ind w:left="1080"/>
        <w:rPr>
          <w:rFonts w:ascii="Verdana" w:hAnsi="Verdana"/>
          <w:color w:val="000000"/>
        </w:rPr>
      </w:pPr>
      <w:r w:rsidRPr="00AF13C1">
        <w:rPr>
          <w:rFonts w:ascii="Calibri" w:hAnsi="Calibri"/>
          <w:color w:val="000000"/>
        </w:rPr>
        <w:t xml:space="preserve">1. Expresses the character of </w:t>
      </w:r>
      <w:r w:rsidRPr="00AF13C1">
        <w:rPr>
          <w:rFonts w:ascii="Calibri" w:hAnsi="Calibri"/>
          <w:b/>
          <w:bCs/>
          <w:color w:val="000000"/>
        </w:rPr>
        <w:t>G</w:t>
      </w:r>
      <w:r w:rsidRPr="00AF13C1">
        <w:rPr>
          <w:rFonts w:ascii="Calibri" w:hAnsi="Calibri"/>
          <w:color w:val="000000"/>
        </w:rPr>
        <w:t>__________.</w:t>
      </w:r>
    </w:p>
    <w:p w:rsidR="007F6F60" w:rsidRPr="00AF13C1" w:rsidRDefault="007F6F60" w:rsidP="007F6F60">
      <w:pPr>
        <w:spacing w:line="360" w:lineRule="auto"/>
        <w:ind w:left="1080"/>
        <w:rPr>
          <w:rFonts w:ascii="Verdana" w:hAnsi="Verdana"/>
          <w:color w:val="000000"/>
        </w:rPr>
      </w:pPr>
      <w:r w:rsidRPr="00AF13C1">
        <w:rPr>
          <w:rFonts w:ascii="Calibri" w:hAnsi="Calibri"/>
          <w:color w:val="000000"/>
        </w:rPr>
        <w:t xml:space="preserve">2. Teaches the true character of </w:t>
      </w:r>
      <w:r w:rsidRPr="00AF13C1">
        <w:rPr>
          <w:rFonts w:ascii="Calibri" w:hAnsi="Calibri"/>
          <w:b/>
          <w:bCs/>
          <w:color w:val="000000"/>
        </w:rPr>
        <w:t>M</w:t>
      </w:r>
      <w:r w:rsidRPr="00AF13C1">
        <w:rPr>
          <w:rFonts w:ascii="Calibri" w:hAnsi="Calibri"/>
          <w:color w:val="000000"/>
        </w:rPr>
        <w:t>___________.</w:t>
      </w:r>
    </w:p>
    <w:p w:rsidR="007F6F60" w:rsidRPr="00AF13C1" w:rsidRDefault="007F6F60" w:rsidP="007F6F60">
      <w:pPr>
        <w:spacing w:line="360" w:lineRule="auto"/>
        <w:ind w:left="1080"/>
        <w:rPr>
          <w:rFonts w:ascii="Verdana" w:hAnsi="Verdana"/>
          <w:color w:val="000000"/>
        </w:rPr>
      </w:pPr>
      <w:r w:rsidRPr="00AF13C1">
        <w:rPr>
          <w:rFonts w:ascii="Calibri" w:hAnsi="Calibri"/>
          <w:color w:val="000000"/>
        </w:rPr>
        <w:t xml:space="preserve">3. Teaches the character of </w:t>
      </w:r>
      <w:r w:rsidRPr="00AF13C1">
        <w:rPr>
          <w:rFonts w:ascii="Calibri" w:hAnsi="Calibri"/>
          <w:b/>
          <w:bCs/>
          <w:color w:val="000000"/>
        </w:rPr>
        <w:t>S</w:t>
      </w:r>
      <w:r w:rsidRPr="00AF13C1">
        <w:rPr>
          <w:rFonts w:ascii="Calibri" w:hAnsi="Calibri"/>
          <w:color w:val="000000"/>
        </w:rPr>
        <w:t>_____________________.</w:t>
      </w:r>
    </w:p>
    <w:p w:rsidR="007F6F60" w:rsidRPr="00AF13C1" w:rsidRDefault="007F6F60" w:rsidP="007F6F60">
      <w:pPr>
        <w:ind w:left="360"/>
        <w:rPr>
          <w:rFonts w:ascii="Verdana" w:hAnsi="Verdana"/>
          <w:color w:val="000000"/>
        </w:rPr>
      </w:pPr>
      <w:r w:rsidRPr="00AF13C1">
        <w:rPr>
          <w:rFonts w:ascii="Calibri" w:hAnsi="Calibri"/>
          <w:color w:val="000000"/>
        </w:rPr>
        <w:t> </w:t>
      </w:r>
    </w:p>
    <w:p w:rsidR="007F6F60" w:rsidRDefault="007F6F60" w:rsidP="007F6F60">
      <w:pPr>
        <w:ind w:left="360"/>
        <w:rPr>
          <w:rFonts w:ascii="Verdana" w:hAnsi="Verdana"/>
          <w:color w:val="000000"/>
        </w:rPr>
      </w:pPr>
      <w:r w:rsidRPr="00AF13C1">
        <w:rPr>
          <w:rFonts w:ascii="Calibri" w:hAnsi="Calibri"/>
          <w:color w:val="000000"/>
        </w:rPr>
        <w:lastRenderedPageBreak/>
        <w:t> </w:t>
      </w:r>
    </w:p>
    <w:p w:rsidR="007F6F60" w:rsidRPr="00AF13C1" w:rsidRDefault="007F6F60" w:rsidP="007F6F60">
      <w:pPr>
        <w:ind w:left="360"/>
        <w:rPr>
          <w:rFonts w:ascii="Verdana" w:hAnsi="Verdana"/>
          <w:color w:val="000000"/>
        </w:rPr>
      </w:pPr>
    </w:p>
    <w:p w:rsidR="007F6F60" w:rsidRPr="00AF13C1" w:rsidRDefault="007F6F60" w:rsidP="007F6F60">
      <w:pPr>
        <w:ind w:left="360"/>
        <w:rPr>
          <w:rFonts w:ascii="Verdana" w:hAnsi="Verdana"/>
          <w:color w:val="000000"/>
        </w:rPr>
      </w:pPr>
      <w:r w:rsidRPr="00AF13C1">
        <w:rPr>
          <w:rFonts w:ascii="Calibri" w:hAnsi="Calibri"/>
          <w:color w:val="000000"/>
        </w:rPr>
        <w:t xml:space="preserve">II. </w:t>
      </w:r>
      <w:proofErr w:type="gramStart"/>
      <w:r w:rsidRPr="00AF13C1">
        <w:rPr>
          <w:rFonts w:ascii="Calibri" w:hAnsi="Calibri"/>
          <w:color w:val="000000"/>
        </w:rPr>
        <w:t>The</w:t>
      </w:r>
      <w:proofErr w:type="gramEnd"/>
      <w:r w:rsidRPr="00AF13C1">
        <w:rPr>
          <w:rFonts w:ascii="Calibri" w:hAnsi="Calibri"/>
          <w:color w:val="000000"/>
        </w:rPr>
        <w:t xml:space="preserve"> Law is </w:t>
      </w:r>
      <w:r w:rsidRPr="00AF13C1">
        <w:rPr>
          <w:rFonts w:ascii="Calibri" w:hAnsi="Calibri"/>
          <w:b/>
          <w:bCs/>
          <w:color w:val="000000"/>
        </w:rPr>
        <w:t>F</w:t>
      </w:r>
      <w:r w:rsidRPr="00AF13C1">
        <w:rPr>
          <w:rFonts w:ascii="Calibri" w:hAnsi="Calibri"/>
          <w:color w:val="000000"/>
        </w:rPr>
        <w:t>______________ (v. 18).</w:t>
      </w:r>
    </w:p>
    <w:p w:rsidR="007F6F60" w:rsidRPr="00AF13C1" w:rsidRDefault="007F6F60" w:rsidP="007F6F60">
      <w:pPr>
        <w:ind w:left="360"/>
        <w:rPr>
          <w:rFonts w:ascii="Verdana" w:hAnsi="Verdana"/>
          <w:color w:val="000000"/>
        </w:rPr>
      </w:pPr>
      <w:r w:rsidRPr="00AF13C1">
        <w:rPr>
          <w:rFonts w:ascii="Calibri" w:hAnsi="Calibri"/>
          <w:color w:val="000000"/>
        </w:rPr>
        <w:t> </w:t>
      </w:r>
    </w:p>
    <w:p w:rsidR="007F6F60" w:rsidRPr="00AF13C1" w:rsidRDefault="007F6F60" w:rsidP="007F6F60">
      <w:pPr>
        <w:spacing w:line="360" w:lineRule="auto"/>
        <w:ind w:left="720"/>
        <w:rPr>
          <w:rFonts w:ascii="Verdana" w:hAnsi="Verdana"/>
          <w:color w:val="000000"/>
        </w:rPr>
      </w:pPr>
      <w:r w:rsidRPr="00AF13C1">
        <w:rPr>
          <w:rFonts w:ascii="Calibri" w:hAnsi="Calibri"/>
          <w:color w:val="000000"/>
        </w:rPr>
        <w:t xml:space="preserve">1. Jesus fulfills the Law in His </w:t>
      </w:r>
      <w:r w:rsidRPr="00AF13C1">
        <w:rPr>
          <w:rFonts w:ascii="Calibri" w:hAnsi="Calibri"/>
          <w:b/>
          <w:bCs/>
          <w:color w:val="000000"/>
        </w:rPr>
        <w:t>D</w:t>
      </w:r>
      <w:r w:rsidRPr="00AF13C1">
        <w:rPr>
          <w:rFonts w:ascii="Calibri" w:hAnsi="Calibri"/>
          <w:color w:val="000000"/>
        </w:rPr>
        <w:t>___________________.</w:t>
      </w:r>
    </w:p>
    <w:p w:rsidR="007F6F60" w:rsidRPr="00AF13C1" w:rsidRDefault="007F6F60" w:rsidP="007F6F60">
      <w:pPr>
        <w:spacing w:line="360" w:lineRule="auto"/>
        <w:ind w:left="720"/>
        <w:rPr>
          <w:rFonts w:ascii="Verdana" w:hAnsi="Verdana"/>
          <w:color w:val="000000"/>
        </w:rPr>
      </w:pPr>
      <w:r w:rsidRPr="00AF13C1">
        <w:rPr>
          <w:rFonts w:ascii="Calibri" w:hAnsi="Calibri"/>
          <w:color w:val="000000"/>
        </w:rPr>
        <w:t xml:space="preserve">2. Jesus fulfills the Law in His </w:t>
      </w:r>
      <w:r w:rsidRPr="00AF13C1">
        <w:rPr>
          <w:rFonts w:ascii="Calibri" w:hAnsi="Calibri"/>
          <w:b/>
          <w:bCs/>
          <w:color w:val="000000"/>
        </w:rPr>
        <w:t>D</w:t>
      </w:r>
      <w:r w:rsidRPr="00AF13C1">
        <w:rPr>
          <w:rFonts w:ascii="Calibri" w:hAnsi="Calibri"/>
          <w:color w:val="000000"/>
        </w:rPr>
        <w:t>___________________.</w:t>
      </w:r>
    </w:p>
    <w:p w:rsidR="007F6F60" w:rsidRPr="00AF13C1" w:rsidRDefault="007F6F60" w:rsidP="007F6F60">
      <w:pPr>
        <w:spacing w:line="360" w:lineRule="auto"/>
        <w:ind w:left="720"/>
        <w:rPr>
          <w:rFonts w:ascii="Verdana" w:hAnsi="Verdana"/>
          <w:color w:val="000000"/>
        </w:rPr>
      </w:pPr>
      <w:r w:rsidRPr="00AF13C1">
        <w:rPr>
          <w:rFonts w:ascii="Calibri" w:hAnsi="Calibri"/>
          <w:color w:val="000000"/>
        </w:rPr>
        <w:t xml:space="preserve">3. Jesus fulfills the Law in His </w:t>
      </w:r>
      <w:r w:rsidRPr="00AF13C1">
        <w:rPr>
          <w:rFonts w:ascii="Calibri" w:hAnsi="Calibri"/>
          <w:b/>
          <w:bCs/>
          <w:color w:val="000000"/>
        </w:rPr>
        <w:t>D</w:t>
      </w:r>
      <w:r w:rsidRPr="00AF13C1">
        <w:rPr>
          <w:rFonts w:ascii="Calibri" w:hAnsi="Calibri"/>
          <w:color w:val="000000"/>
        </w:rPr>
        <w:t>___________________.</w:t>
      </w:r>
    </w:p>
    <w:p w:rsidR="007F6F60" w:rsidRPr="00AF13C1" w:rsidRDefault="007F6F60" w:rsidP="007F6F60">
      <w:pPr>
        <w:spacing w:line="360" w:lineRule="auto"/>
        <w:ind w:left="720"/>
        <w:rPr>
          <w:rFonts w:ascii="Verdana" w:hAnsi="Verdana"/>
          <w:color w:val="000000"/>
        </w:rPr>
      </w:pPr>
      <w:r w:rsidRPr="00AF13C1">
        <w:rPr>
          <w:rFonts w:ascii="Calibri" w:hAnsi="Calibri"/>
          <w:color w:val="000000"/>
        </w:rPr>
        <w:t xml:space="preserve">4. Jesus fulfills the Law in His </w:t>
      </w:r>
      <w:r w:rsidRPr="00AF13C1">
        <w:rPr>
          <w:rFonts w:ascii="Calibri" w:hAnsi="Calibri"/>
          <w:b/>
          <w:bCs/>
          <w:color w:val="000000"/>
        </w:rPr>
        <w:t>D</w:t>
      </w:r>
      <w:r w:rsidRPr="00AF13C1">
        <w:rPr>
          <w:rFonts w:ascii="Calibri" w:hAnsi="Calibri"/>
          <w:color w:val="000000"/>
        </w:rPr>
        <w:t>___________________.</w:t>
      </w:r>
    </w:p>
    <w:p w:rsidR="007F6F60" w:rsidRPr="00AF13C1" w:rsidRDefault="007F6F60" w:rsidP="007F6F60">
      <w:pPr>
        <w:ind w:left="360"/>
        <w:rPr>
          <w:rFonts w:ascii="Verdana" w:hAnsi="Verdana"/>
          <w:color w:val="000000"/>
        </w:rPr>
      </w:pPr>
      <w:r w:rsidRPr="00AF13C1">
        <w:rPr>
          <w:rFonts w:ascii="Calibri" w:hAnsi="Calibri"/>
          <w:color w:val="000000"/>
        </w:rPr>
        <w:t> </w:t>
      </w:r>
    </w:p>
    <w:p w:rsidR="007F6F60" w:rsidRDefault="007F6F60" w:rsidP="007F6F60">
      <w:pPr>
        <w:rPr>
          <w:rFonts w:ascii="Calibri" w:hAnsi="Calibri"/>
          <w:color w:val="000000"/>
        </w:rPr>
      </w:pPr>
      <w:r w:rsidRPr="00AF13C1">
        <w:rPr>
          <w:rFonts w:ascii="Calibri" w:hAnsi="Calibri"/>
          <w:color w:val="000000"/>
        </w:rPr>
        <w:t> </w:t>
      </w:r>
    </w:p>
    <w:p w:rsidR="007F6F60" w:rsidRPr="00AF13C1" w:rsidRDefault="007F6F60" w:rsidP="007F6F60">
      <w:pPr>
        <w:rPr>
          <w:rFonts w:ascii="Verdana" w:hAnsi="Verdana"/>
          <w:color w:val="000000"/>
        </w:rPr>
      </w:pPr>
    </w:p>
    <w:p w:rsidR="007F6F60" w:rsidRPr="00AF13C1" w:rsidRDefault="007F6F60" w:rsidP="007F6F60">
      <w:pPr>
        <w:ind w:left="360"/>
        <w:rPr>
          <w:rFonts w:ascii="Verdana" w:hAnsi="Verdana"/>
          <w:color w:val="000000"/>
        </w:rPr>
      </w:pPr>
      <w:r w:rsidRPr="00AF13C1">
        <w:rPr>
          <w:rFonts w:ascii="Calibri" w:hAnsi="Calibri"/>
          <w:color w:val="000000"/>
        </w:rPr>
        <w:t xml:space="preserve">III. </w:t>
      </w:r>
      <w:proofErr w:type="gramStart"/>
      <w:r w:rsidRPr="00AF13C1">
        <w:rPr>
          <w:rFonts w:ascii="Calibri" w:hAnsi="Calibri"/>
          <w:color w:val="000000"/>
        </w:rPr>
        <w:t>The</w:t>
      </w:r>
      <w:proofErr w:type="gramEnd"/>
      <w:r w:rsidRPr="00AF13C1">
        <w:rPr>
          <w:rFonts w:ascii="Calibri" w:hAnsi="Calibri"/>
          <w:color w:val="000000"/>
        </w:rPr>
        <w:t xml:space="preserve"> Law is </w:t>
      </w:r>
      <w:r w:rsidRPr="00AF13C1">
        <w:rPr>
          <w:rFonts w:ascii="Calibri" w:hAnsi="Calibri"/>
          <w:b/>
          <w:bCs/>
          <w:color w:val="000000"/>
        </w:rPr>
        <w:t>S</w:t>
      </w:r>
      <w:r w:rsidRPr="00AF13C1">
        <w:rPr>
          <w:rFonts w:ascii="Calibri" w:hAnsi="Calibri"/>
          <w:color w:val="000000"/>
        </w:rPr>
        <w:t>_____</w:t>
      </w:r>
      <w:r>
        <w:rPr>
          <w:rFonts w:ascii="Calibri" w:hAnsi="Calibri"/>
          <w:color w:val="000000"/>
        </w:rPr>
        <w:t>_</w:t>
      </w:r>
      <w:r w:rsidRPr="00AF13C1">
        <w:rPr>
          <w:rFonts w:ascii="Calibri" w:hAnsi="Calibri"/>
          <w:color w:val="000000"/>
        </w:rPr>
        <w:t>________________ (v. 20).</w:t>
      </w:r>
    </w:p>
    <w:p w:rsidR="007F6F60" w:rsidRDefault="007F6F60" w:rsidP="007F6F60">
      <w:pPr>
        <w:ind w:left="360"/>
        <w:rPr>
          <w:rFonts w:ascii="Calibri" w:hAnsi="Calibri"/>
          <w:color w:val="000000"/>
        </w:rPr>
      </w:pPr>
      <w:r w:rsidRPr="00AF13C1">
        <w:rPr>
          <w:rFonts w:ascii="Calibri" w:hAnsi="Calibri"/>
          <w:color w:val="000000"/>
        </w:rPr>
        <w:t> </w:t>
      </w:r>
    </w:p>
    <w:p w:rsidR="007F6F60" w:rsidRDefault="007F6F60" w:rsidP="007F6F60">
      <w:pPr>
        <w:ind w:left="360"/>
        <w:rPr>
          <w:rFonts w:ascii="Calibri" w:hAnsi="Calibri"/>
          <w:color w:val="000000"/>
        </w:rPr>
      </w:pPr>
    </w:p>
    <w:p w:rsidR="007F6F60" w:rsidRPr="00AF13C1" w:rsidRDefault="007F6F60" w:rsidP="007F6F60">
      <w:pPr>
        <w:ind w:left="360"/>
        <w:rPr>
          <w:rFonts w:ascii="Verdana" w:hAnsi="Verdana"/>
          <w:color w:val="000000"/>
        </w:rPr>
      </w:pPr>
    </w:p>
    <w:p w:rsidR="007F6F60" w:rsidRPr="00AF13C1" w:rsidRDefault="007F6F60" w:rsidP="007F6F60">
      <w:pPr>
        <w:ind w:left="360"/>
        <w:rPr>
          <w:rFonts w:ascii="Verdana" w:hAnsi="Verdana"/>
          <w:color w:val="000000"/>
        </w:rPr>
      </w:pPr>
      <w:r w:rsidRPr="00AF13C1">
        <w:rPr>
          <w:rFonts w:ascii="Calibri" w:hAnsi="Calibri"/>
          <w:color w:val="000000"/>
        </w:rPr>
        <w:t> </w:t>
      </w:r>
    </w:p>
    <w:p w:rsidR="007F6F60" w:rsidRPr="00AF13C1" w:rsidRDefault="007F6F60" w:rsidP="007F6F60">
      <w:pPr>
        <w:ind w:left="360"/>
        <w:rPr>
          <w:rFonts w:ascii="Verdana" w:hAnsi="Verdana"/>
          <w:color w:val="000000"/>
        </w:rPr>
      </w:pPr>
      <w:r w:rsidRPr="00AF13C1">
        <w:rPr>
          <w:rFonts w:ascii="Calibri" w:hAnsi="Calibri"/>
          <w:color w:val="000000"/>
        </w:rPr>
        <w:t xml:space="preserve">IV. </w:t>
      </w:r>
      <w:proofErr w:type="gramStart"/>
      <w:r w:rsidRPr="00AF13C1">
        <w:rPr>
          <w:rFonts w:ascii="Calibri" w:hAnsi="Calibri"/>
          <w:color w:val="000000"/>
        </w:rPr>
        <w:t>The</w:t>
      </w:r>
      <w:proofErr w:type="gramEnd"/>
      <w:r w:rsidRPr="00AF13C1">
        <w:rPr>
          <w:rFonts w:ascii="Calibri" w:hAnsi="Calibri"/>
          <w:color w:val="000000"/>
        </w:rPr>
        <w:t xml:space="preserve"> Law is an </w:t>
      </w:r>
      <w:r w:rsidRPr="00AF13C1">
        <w:rPr>
          <w:rFonts w:ascii="Calibri" w:hAnsi="Calibri"/>
          <w:b/>
          <w:bCs/>
          <w:color w:val="000000"/>
        </w:rPr>
        <w:t>I</w:t>
      </w:r>
      <w:r w:rsidRPr="00AF13C1">
        <w:rPr>
          <w:rFonts w:ascii="Calibri" w:hAnsi="Calibri"/>
          <w:color w:val="000000"/>
        </w:rPr>
        <w:t>___________________ (v. 19).</w:t>
      </w:r>
    </w:p>
    <w:p w:rsidR="006C363C" w:rsidRPr="00CF4ED2" w:rsidRDefault="006C363C" w:rsidP="00CF4ED2"/>
    <w:sectPr w:rsidR="006C363C" w:rsidRPr="00CF4ED2"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6">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0"/>
  </w:num>
  <w:num w:numId="7">
    <w:abstractNumId w:val="19"/>
  </w:num>
  <w:num w:numId="8">
    <w:abstractNumId w:val="7"/>
  </w:num>
  <w:num w:numId="9">
    <w:abstractNumId w:val="14"/>
  </w:num>
  <w:num w:numId="10">
    <w:abstractNumId w:val="6"/>
  </w:num>
  <w:num w:numId="11">
    <w:abstractNumId w:val="1"/>
  </w:num>
  <w:num w:numId="12">
    <w:abstractNumId w:val="3"/>
  </w:num>
  <w:num w:numId="13">
    <w:abstractNumId w:val="9"/>
  </w:num>
  <w:num w:numId="14">
    <w:abstractNumId w:val="18"/>
  </w:num>
  <w:num w:numId="15">
    <w:abstractNumId w:val="8"/>
  </w:num>
  <w:num w:numId="16">
    <w:abstractNumId w:val="5"/>
  </w:num>
  <w:num w:numId="17">
    <w:abstractNumId w:val="16"/>
  </w:num>
  <w:num w:numId="18">
    <w:abstractNumId w:val="2"/>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C7429"/>
    <w:rsid w:val="003F0EFD"/>
    <w:rsid w:val="003F5CCA"/>
    <w:rsid w:val="00447276"/>
    <w:rsid w:val="004D4487"/>
    <w:rsid w:val="005138F2"/>
    <w:rsid w:val="005447B7"/>
    <w:rsid w:val="00561632"/>
    <w:rsid w:val="005814C7"/>
    <w:rsid w:val="005C483B"/>
    <w:rsid w:val="005D541A"/>
    <w:rsid w:val="005E07AC"/>
    <w:rsid w:val="00600CD6"/>
    <w:rsid w:val="00602591"/>
    <w:rsid w:val="00635E29"/>
    <w:rsid w:val="006400FD"/>
    <w:rsid w:val="00685D96"/>
    <w:rsid w:val="006C363C"/>
    <w:rsid w:val="006C4939"/>
    <w:rsid w:val="006D784B"/>
    <w:rsid w:val="006E09A0"/>
    <w:rsid w:val="007217CE"/>
    <w:rsid w:val="00730C2B"/>
    <w:rsid w:val="00755AD8"/>
    <w:rsid w:val="007666BD"/>
    <w:rsid w:val="00784DB2"/>
    <w:rsid w:val="007858CD"/>
    <w:rsid w:val="00786377"/>
    <w:rsid w:val="00791D45"/>
    <w:rsid w:val="007B3DB3"/>
    <w:rsid w:val="007C129C"/>
    <w:rsid w:val="007D632A"/>
    <w:rsid w:val="007F2929"/>
    <w:rsid w:val="007F6F60"/>
    <w:rsid w:val="00817334"/>
    <w:rsid w:val="0084085C"/>
    <w:rsid w:val="0084279E"/>
    <w:rsid w:val="008438E7"/>
    <w:rsid w:val="00847B79"/>
    <w:rsid w:val="00855C97"/>
    <w:rsid w:val="00861F46"/>
    <w:rsid w:val="008626E5"/>
    <w:rsid w:val="00870A0F"/>
    <w:rsid w:val="0087666B"/>
    <w:rsid w:val="008856C7"/>
    <w:rsid w:val="008A2443"/>
    <w:rsid w:val="008A76CB"/>
    <w:rsid w:val="008B53D1"/>
    <w:rsid w:val="008C7BB6"/>
    <w:rsid w:val="008D5521"/>
    <w:rsid w:val="00926CB5"/>
    <w:rsid w:val="00931B0F"/>
    <w:rsid w:val="00956DAD"/>
    <w:rsid w:val="00961991"/>
    <w:rsid w:val="00975755"/>
    <w:rsid w:val="00984C33"/>
    <w:rsid w:val="00987BE8"/>
    <w:rsid w:val="00993B1A"/>
    <w:rsid w:val="009964B8"/>
    <w:rsid w:val="009C108E"/>
    <w:rsid w:val="009F3394"/>
    <w:rsid w:val="00A30488"/>
    <w:rsid w:val="00A400C5"/>
    <w:rsid w:val="00A85593"/>
    <w:rsid w:val="00AB5160"/>
    <w:rsid w:val="00AC6D98"/>
    <w:rsid w:val="00AF3C95"/>
    <w:rsid w:val="00B97FEC"/>
    <w:rsid w:val="00BA4635"/>
    <w:rsid w:val="00BC2759"/>
    <w:rsid w:val="00BD29F8"/>
    <w:rsid w:val="00C075D8"/>
    <w:rsid w:val="00C32EBB"/>
    <w:rsid w:val="00C5216D"/>
    <w:rsid w:val="00C573F8"/>
    <w:rsid w:val="00CF4D3A"/>
    <w:rsid w:val="00CF4ED2"/>
    <w:rsid w:val="00D3540D"/>
    <w:rsid w:val="00D45F2D"/>
    <w:rsid w:val="00D71D96"/>
    <w:rsid w:val="00D7755D"/>
    <w:rsid w:val="00DB01C6"/>
    <w:rsid w:val="00DD4820"/>
    <w:rsid w:val="00DE4C10"/>
    <w:rsid w:val="00E43FEB"/>
    <w:rsid w:val="00E650C2"/>
    <w:rsid w:val="00E73C0E"/>
    <w:rsid w:val="00E80A6E"/>
    <w:rsid w:val="00EB12D7"/>
    <w:rsid w:val="00EC17FD"/>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59</cp:revision>
  <dcterms:created xsi:type="dcterms:W3CDTF">2015-07-08T19:32:00Z</dcterms:created>
  <dcterms:modified xsi:type="dcterms:W3CDTF">2016-08-05T19:34:00Z</dcterms:modified>
</cp:coreProperties>
</file>