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7EFC" w14:textId="77777777" w:rsidR="001E031D" w:rsidRDefault="001E031D" w:rsidP="001E031D">
      <w:pPr>
        <w:spacing w:line="240" w:lineRule="auto"/>
        <w:jc w:val="center"/>
        <w:rPr>
          <w:rFonts w:ascii="Garamond" w:hAnsi="Garamond"/>
          <w:b/>
          <w:bCs/>
          <w:kern w:val="2"/>
          <w:sz w:val="28"/>
          <w:szCs w:val="28"/>
          <w14:ligatures w14:val="standardContextual"/>
        </w:rPr>
      </w:pPr>
      <w:bookmarkStart w:id="0" w:name="_Hlk92879259"/>
      <w:r w:rsidRPr="001E031D">
        <w:rPr>
          <w:rFonts w:ascii="Garamond" w:hAnsi="Garamond"/>
          <w:b/>
          <w:bCs/>
          <w:kern w:val="2"/>
          <w:sz w:val="28"/>
          <w:szCs w:val="28"/>
          <w14:ligatures w14:val="standardContextual"/>
        </w:rPr>
        <w:t>Mirror, Mirror on The Wall</w:t>
      </w:r>
    </w:p>
    <w:p w14:paraId="6E5B3CBA" w14:textId="7D91147E" w:rsidR="001E031D" w:rsidRPr="001E031D" w:rsidRDefault="001E031D" w:rsidP="001E031D">
      <w:pPr>
        <w:spacing w:line="240" w:lineRule="auto"/>
        <w:jc w:val="center"/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Text: James 1:22 - 25</w:t>
      </w:r>
    </w:p>
    <w:p w14:paraId="0A7158E6" w14:textId="534C0421" w:rsidR="001E031D" w:rsidRPr="001E031D" w:rsidRDefault="001E031D" w:rsidP="001E031D">
      <w:pPr>
        <w:spacing w:line="240" w:lineRule="auto"/>
        <w:jc w:val="center"/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Kenny Porter </w:t>
      </w:r>
      <w:r w:rsidRPr="001E031D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August 13, 2023</w:t>
      </w:r>
    </w:p>
    <w:p w14:paraId="0696C3EA" w14:textId="5FEE1A12" w:rsidR="001E031D" w:rsidRPr="001E031D" w:rsidRDefault="001E031D" w:rsidP="001E031D">
      <w:pPr>
        <w:jc w:val="center"/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“…if anyone is a hearer of the word and not a doer,                               he is like a man who looks at his natural face in a mirror:” </w:t>
      </w:r>
    </w:p>
    <w:p w14:paraId="0BCD7FDE" w14:textId="2A064BCE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John Selden, a respected English attorney of the 1600’s, is credited with saying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“Preachers say, ‘Do as I say, not as I do’”.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 (You always thought it was your mother or father!) There is another idiom,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“Your walk talks louder than your talk.”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This morning</w:t>
      </w:r>
      <w:r w:rsidR="0087684D">
        <w:rPr>
          <w:rFonts w:ascii="Garamond" w:hAnsi="Garamond"/>
          <w:kern w:val="2"/>
          <w:sz w:val="24"/>
          <w:szCs w:val="24"/>
          <w14:ligatures w14:val="standardContextual"/>
        </w:rPr>
        <w:t>,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James instructs concerning hearing the word of God, and doing the word of God.</w:t>
      </w:r>
    </w:p>
    <w:p w14:paraId="65AF14C1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Introduction: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The underlying principle-</w:t>
      </w:r>
    </w:p>
    <w:p w14:paraId="08BC174B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.</w:t>
      </w:r>
    </w:p>
    <w:p w14:paraId="32D6504B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What is a “doer” of the word?</w:t>
      </w:r>
    </w:p>
    <w:p w14:paraId="62D321FD" w14:textId="77777777" w:rsidR="001E031D" w:rsidRPr="001E031D" w:rsidRDefault="001E031D" w:rsidP="001E031D">
      <w:pPr>
        <w:jc w:val="center"/>
        <w:rPr>
          <w:rFonts w:ascii="Garamond" w:hAnsi="Garamond"/>
          <w:kern w:val="2"/>
          <w14:ligatures w14:val="standardContextual"/>
        </w:rPr>
      </w:pPr>
      <w:r w:rsidRPr="001E031D">
        <w:rPr>
          <w:rFonts w:ascii="Garamond" w:hAnsi="Garamond"/>
          <w:kern w:val="2"/>
          <w14:ligatures w14:val="standardContextual"/>
        </w:rPr>
        <w:t>Simply stated, a doer of the word is one who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_______ </w:t>
      </w:r>
      <w:r w:rsidRPr="001E031D">
        <w:rPr>
          <w:rFonts w:ascii="Garamond" w:hAnsi="Garamond"/>
          <w:kern w:val="2"/>
          <w14:ligatures w14:val="standardContextual"/>
        </w:rPr>
        <w:t>what the word says!</w:t>
      </w:r>
    </w:p>
    <w:p w14:paraId="58CBD175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</w:p>
    <w:p w14:paraId="6FCE7E4B" w14:textId="2A18181D" w:rsid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First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,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the Lord your God</w:t>
      </w:r>
      <w:r>
        <w:rPr>
          <w:rFonts w:ascii="Garamond" w:hAnsi="Garamond"/>
          <w:kern w:val="2"/>
          <w:sz w:val="24"/>
          <w:szCs w:val="24"/>
          <w14:ligatures w14:val="standardContextual"/>
        </w:rPr>
        <w:t xml:space="preserve"> . . .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by developing a</w:t>
      </w:r>
      <w:r>
        <w:rPr>
          <w:rFonts w:ascii="Garamond" w:hAnsi="Garamond"/>
          <w:kern w:val="2"/>
          <w:sz w:val="24"/>
          <w:szCs w:val="24"/>
          <w14:ligatures w14:val="standardContextual"/>
        </w:rPr>
        <w:t xml:space="preserve"> ___________.</w:t>
      </w:r>
    </w:p>
    <w:p w14:paraId="1E2F5A96" w14:textId="5B6FEC70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How? 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_________________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with Him via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______________</w:t>
      </w:r>
    </w:p>
    <w:p w14:paraId="19B2E13F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</w:p>
    <w:p w14:paraId="575586BC" w14:textId="5FCFFBE1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Second, 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others.  Do the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    ____________.</w:t>
      </w:r>
    </w:p>
    <w:p w14:paraId="071EAF0B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</w:p>
    <w:p w14:paraId="3F2DFD2E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Third, _______ _______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of the world. </w:t>
      </w:r>
    </w:p>
    <w:p w14:paraId="216A4BAE" w14:textId="77777777" w:rsidR="001E031D" w:rsidRDefault="001E031D" w:rsidP="001E031D">
      <w:pPr>
        <w:jc w:val="center"/>
        <w:rPr>
          <w:b/>
          <w:bCs/>
          <w:kern w:val="2"/>
          <w:sz w:val="28"/>
          <w:szCs w:val="28"/>
          <w14:ligatures w14:val="standardContextual"/>
        </w:rPr>
      </w:pPr>
    </w:p>
    <w:p w14:paraId="6256B2CA" w14:textId="62B052ED" w:rsidR="001E031D" w:rsidRDefault="001E031D" w:rsidP="001E031D">
      <w:pPr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1E031D">
        <w:rPr>
          <w:b/>
          <w:bCs/>
          <w:kern w:val="2"/>
          <w:sz w:val="28"/>
          <w:szCs w:val="28"/>
          <w14:ligatures w14:val="standardContextual"/>
        </w:rPr>
        <w:t>What do you see in the mirror?</w:t>
      </w:r>
    </w:p>
    <w:p w14:paraId="626E6E3C" w14:textId="77777777" w:rsidR="001E031D" w:rsidRDefault="001E031D" w:rsidP="001E031D">
      <w:pPr>
        <w:jc w:val="center"/>
        <w:rPr>
          <w:b/>
          <w:bCs/>
          <w:kern w:val="2"/>
          <w:sz w:val="28"/>
          <w:szCs w:val="28"/>
          <w14:ligatures w14:val="standardContextual"/>
        </w:rPr>
      </w:pPr>
    </w:p>
    <w:p w14:paraId="05BB7F2B" w14:textId="77777777" w:rsidR="001E031D" w:rsidRDefault="001E031D" w:rsidP="001E031D">
      <w:pPr>
        <w:spacing w:line="240" w:lineRule="auto"/>
        <w:jc w:val="center"/>
        <w:rPr>
          <w:rFonts w:ascii="Garamond" w:hAnsi="Garamond"/>
          <w:b/>
          <w:bCs/>
          <w:kern w:val="2"/>
          <w:sz w:val="28"/>
          <w:szCs w:val="28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8"/>
          <w:szCs w:val="28"/>
          <w14:ligatures w14:val="standardContextual"/>
        </w:rPr>
        <w:t>Mirror, Mirror on The Wall</w:t>
      </w:r>
    </w:p>
    <w:p w14:paraId="050A5164" w14:textId="77777777" w:rsidR="001E031D" w:rsidRPr="001E031D" w:rsidRDefault="001E031D" w:rsidP="001E031D">
      <w:pPr>
        <w:spacing w:line="240" w:lineRule="auto"/>
        <w:jc w:val="center"/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Text: James 1:22 - 25</w:t>
      </w:r>
    </w:p>
    <w:p w14:paraId="77E128B7" w14:textId="77777777" w:rsidR="001E031D" w:rsidRPr="001E031D" w:rsidRDefault="001E031D" w:rsidP="001E031D">
      <w:pPr>
        <w:spacing w:line="240" w:lineRule="auto"/>
        <w:jc w:val="center"/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Kenny Porter </w:t>
      </w:r>
      <w:r w:rsidRPr="001E031D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August 13, 2023</w:t>
      </w:r>
    </w:p>
    <w:p w14:paraId="13E3E7F3" w14:textId="77777777" w:rsidR="001E031D" w:rsidRPr="001E031D" w:rsidRDefault="001E031D" w:rsidP="001E031D">
      <w:pPr>
        <w:jc w:val="center"/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“…if anyone is a hearer of the word and not a doer,                               he is like a man who looks at his natural face in a mirror:” </w:t>
      </w:r>
    </w:p>
    <w:p w14:paraId="2946054F" w14:textId="4E96F580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John Selden, a respected English attorney of the 1600’s, is credited with saying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“Preachers say, ‘Do as I say, not as I do’”.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 (You always thought it was your mother or father!) There is another idiom,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“Your walk talks louder than your talk.”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This morning</w:t>
      </w:r>
      <w:r w:rsidR="0087684D">
        <w:rPr>
          <w:rFonts w:ascii="Garamond" w:hAnsi="Garamond"/>
          <w:kern w:val="2"/>
          <w:sz w:val="24"/>
          <w:szCs w:val="24"/>
          <w14:ligatures w14:val="standardContextual"/>
        </w:rPr>
        <w:t>,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James instructs concerning hearing the word of God, and doing the word of God.</w:t>
      </w:r>
    </w:p>
    <w:p w14:paraId="7E466BBB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Introduction: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The underlying principle-</w:t>
      </w:r>
    </w:p>
    <w:p w14:paraId="6E9FE270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 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.</w:t>
      </w:r>
    </w:p>
    <w:p w14:paraId="06BEC61F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What is a “doer” of the word?</w:t>
      </w:r>
    </w:p>
    <w:p w14:paraId="5FC3483C" w14:textId="77777777" w:rsidR="001E031D" w:rsidRPr="001E031D" w:rsidRDefault="001E031D" w:rsidP="001E031D">
      <w:pPr>
        <w:jc w:val="center"/>
        <w:rPr>
          <w:rFonts w:ascii="Garamond" w:hAnsi="Garamond"/>
          <w:kern w:val="2"/>
          <w14:ligatures w14:val="standardContextual"/>
        </w:rPr>
      </w:pPr>
      <w:r w:rsidRPr="001E031D">
        <w:rPr>
          <w:rFonts w:ascii="Garamond" w:hAnsi="Garamond"/>
          <w:kern w:val="2"/>
          <w14:ligatures w14:val="standardContextual"/>
        </w:rPr>
        <w:t>Simply stated, a doer of the word is one who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_______ </w:t>
      </w:r>
      <w:r w:rsidRPr="001E031D">
        <w:rPr>
          <w:rFonts w:ascii="Garamond" w:hAnsi="Garamond"/>
          <w:kern w:val="2"/>
          <w14:ligatures w14:val="standardContextual"/>
        </w:rPr>
        <w:t>what the word says!</w:t>
      </w:r>
    </w:p>
    <w:p w14:paraId="61B70FBE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</w:p>
    <w:p w14:paraId="46E3E615" w14:textId="77777777" w:rsid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First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,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the Lord your God</w:t>
      </w:r>
      <w:r>
        <w:rPr>
          <w:rFonts w:ascii="Garamond" w:hAnsi="Garamond"/>
          <w:kern w:val="2"/>
          <w:sz w:val="24"/>
          <w:szCs w:val="24"/>
          <w14:ligatures w14:val="standardContextual"/>
        </w:rPr>
        <w:t xml:space="preserve"> . . .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>by developing a</w:t>
      </w:r>
      <w:r>
        <w:rPr>
          <w:rFonts w:ascii="Garamond" w:hAnsi="Garamond"/>
          <w:kern w:val="2"/>
          <w:sz w:val="24"/>
          <w:szCs w:val="24"/>
          <w14:ligatures w14:val="standardContextual"/>
        </w:rPr>
        <w:t xml:space="preserve"> ___________.</w:t>
      </w:r>
    </w:p>
    <w:p w14:paraId="2FFE8959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How? 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_________________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with Him via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______________</w:t>
      </w:r>
    </w:p>
    <w:p w14:paraId="52E7ED61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</w:p>
    <w:p w14:paraId="268A781C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Second, _______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 others.  Do the </w:t>
      </w: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>_____    ____________.</w:t>
      </w:r>
    </w:p>
    <w:p w14:paraId="292E83CB" w14:textId="77777777" w:rsidR="001E031D" w:rsidRPr="001E031D" w:rsidRDefault="001E031D" w:rsidP="001E031D">
      <w:pPr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</w:pPr>
    </w:p>
    <w:p w14:paraId="7882D05E" w14:textId="77777777" w:rsidR="001E031D" w:rsidRPr="001E031D" w:rsidRDefault="001E031D" w:rsidP="001E031D">
      <w:pPr>
        <w:rPr>
          <w:rFonts w:ascii="Garamond" w:hAnsi="Garamond"/>
          <w:kern w:val="2"/>
          <w:sz w:val="24"/>
          <w:szCs w:val="24"/>
          <w14:ligatures w14:val="standardContextual"/>
        </w:rPr>
      </w:pPr>
      <w:r w:rsidRPr="001E031D">
        <w:rPr>
          <w:rFonts w:ascii="Garamond" w:hAnsi="Garamond"/>
          <w:b/>
          <w:bCs/>
          <w:kern w:val="2"/>
          <w:sz w:val="24"/>
          <w:szCs w:val="24"/>
          <w14:ligatures w14:val="standardContextual"/>
        </w:rPr>
        <w:t xml:space="preserve">Third, _______ _______ </w:t>
      </w:r>
      <w:r w:rsidRPr="001E031D">
        <w:rPr>
          <w:rFonts w:ascii="Garamond" w:hAnsi="Garamond"/>
          <w:kern w:val="2"/>
          <w:sz w:val="24"/>
          <w:szCs w:val="24"/>
          <w14:ligatures w14:val="standardContextual"/>
        </w:rPr>
        <w:t xml:space="preserve">of the world. </w:t>
      </w:r>
    </w:p>
    <w:p w14:paraId="4D80AD3E" w14:textId="77777777" w:rsidR="001E031D" w:rsidRDefault="001E031D" w:rsidP="001E031D">
      <w:pPr>
        <w:jc w:val="center"/>
        <w:rPr>
          <w:b/>
          <w:bCs/>
          <w:kern w:val="2"/>
          <w:sz w:val="28"/>
          <w:szCs w:val="28"/>
          <w14:ligatures w14:val="standardContextual"/>
        </w:rPr>
      </w:pPr>
    </w:p>
    <w:p w14:paraId="15FC28F2" w14:textId="5C83108B" w:rsidR="001E031D" w:rsidRPr="001E031D" w:rsidRDefault="001E031D" w:rsidP="001E031D">
      <w:pPr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1E031D">
        <w:rPr>
          <w:b/>
          <w:bCs/>
          <w:kern w:val="2"/>
          <w:sz w:val="28"/>
          <w:szCs w:val="28"/>
          <w14:ligatures w14:val="standardContextual"/>
        </w:rPr>
        <w:t>What do you see in the mirror?</w:t>
      </w:r>
    </w:p>
    <w:p w14:paraId="2595EBDF" w14:textId="77777777" w:rsidR="001E031D" w:rsidRDefault="001E031D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bookmarkEnd w:id="0"/>
    <w:p w14:paraId="5BD63B92" w14:textId="77777777" w:rsidR="001E031D" w:rsidRDefault="001E031D" w:rsidP="001E031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sectPr w:rsidR="001E031D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8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29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7"/>
  </w:num>
  <w:num w:numId="30" w16cid:durableId="6461286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D0BF8"/>
    <w:rsid w:val="001D5F74"/>
    <w:rsid w:val="001E031D"/>
    <w:rsid w:val="001F3FCF"/>
    <w:rsid w:val="0020091C"/>
    <w:rsid w:val="002033C9"/>
    <w:rsid w:val="00223970"/>
    <w:rsid w:val="0023657B"/>
    <w:rsid w:val="00250FA0"/>
    <w:rsid w:val="00256E9D"/>
    <w:rsid w:val="00260711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FAA"/>
    <w:rsid w:val="007555EE"/>
    <w:rsid w:val="00756960"/>
    <w:rsid w:val="00777A06"/>
    <w:rsid w:val="00786858"/>
    <w:rsid w:val="007A0BC6"/>
    <w:rsid w:val="007A0D10"/>
    <w:rsid w:val="007A3309"/>
    <w:rsid w:val="007B56AF"/>
    <w:rsid w:val="007E79AF"/>
    <w:rsid w:val="008012BF"/>
    <w:rsid w:val="008212F9"/>
    <w:rsid w:val="00835470"/>
    <w:rsid w:val="008468BC"/>
    <w:rsid w:val="0087152C"/>
    <w:rsid w:val="0087684D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815EA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11BBB"/>
    <w:rsid w:val="00C157C7"/>
    <w:rsid w:val="00C16F8A"/>
    <w:rsid w:val="00C32B95"/>
    <w:rsid w:val="00C46DEF"/>
    <w:rsid w:val="00C54932"/>
    <w:rsid w:val="00C72FFD"/>
    <w:rsid w:val="00C75662"/>
    <w:rsid w:val="00C80A5C"/>
    <w:rsid w:val="00C81707"/>
    <w:rsid w:val="00C928EF"/>
    <w:rsid w:val="00CB691F"/>
    <w:rsid w:val="00CC0761"/>
    <w:rsid w:val="00CC2187"/>
    <w:rsid w:val="00CF4CD2"/>
    <w:rsid w:val="00D03DF2"/>
    <w:rsid w:val="00D042E7"/>
    <w:rsid w:val="00D43ED9"/>
    <w:rsid w:val="00D44207"/>
    <w:rsid w:val="00D57C21"/>
    <w:rsid w:val="00D70B35"/>
    <w:rsid w:val="00D84F90"/>
    <w:rsid w:val="00D873D0"/>
    <w:rsid w:val="00D913B8"/>
    <w:rsid w:val="00DE2C70"/>
    <w:rsid w:val="00E01D96"/>
    <w:rsid w:val="00E11BB7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2023-08-02T17:58:00Z</cp:lastPrinted>
  <dcterms:created xsi:type="dcterms:W3CDTF">2023-08-08T19:04:00Z</dcterms:created>
  <dcterms:modified xsi:type="dcterms:W3CDTF">2023-08-08T19:05:00Z</dcterms:modified>
</cp:coreProperties>
</file>