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1B" w:rsidRPr="00C774B6" w:rsidRDefault="00A62F1B" w:rsidP="00A62F1B">
      <w:pPr>
        <w:jc w:val="center"/>
        <w:rPr>
          <w:rFonts w:asciiTheme="minorHAnsi" w:hAnsiTheme="minorHAnsi"/>
          <w:b/>
          <w:bCs/>
          <w:i/>
          <w:smallCaps/>
          <w:noProof/>
          <w:sz w:val="28"/>
          <w:szCs w:val="28"/>
        </w:rPr>
      </w:pPr>
      <w:r w:rsidRPr="00C774B6">
        <w:rPr>
          <w:rFonts w:asciiTheme="minorHAnsi" w:hAnsiTheme="minorHAnsi"/>
          <w:b/>
          <w:bCs/>
          <w:color w:val="000000"/>
          <w:sz w:val="28"/>
          <w:szCs w:val="28"/>
        </w:rPr>
        <w:t xml:space="preserve">O Wandering </w:t>
      </w:r>
      <w:r>
        <w:rPr>
          <w:rFonts w:asciiTheme="minorHAnsi" w:hAnsiTheme="minorHAnsi"/>
          <w:b/>
          <w:bCs/>
          <w:color w:val="000000"/>
          <w:sz w:val="28"/>
          <w:szCs w:val="28"/>
        </w:rPr>
        <w:t>Eye</w:t>
      </w:r>
    </w:p>
    <w:p w:rsidR="00A62F1B" w:rsidRPr="009249AF" w:rsidRDefault="00A62F1B" w:rsidP="00A62F1B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249AF">
        <w:rPr>
          <w:rFonts w:asciiTheme="minorHAnsi" w:hAnsiTheme="minorHAnsi"/>
          <w:b/>
          <w:bCs/>
          <w:noProof/>
          <w:sz w:val="22"/>
          <w:szCs w:val="22"/>
        </w:rPr>
        <w:t>Series: Sermon on the Mount, Matthew 5:27-30</w:t>
      </w:r>
    </w:p>
    <w:p w:rsidR="00A62F1B" w:rsidRPr="00C774B6" w:rsidRDefault="00A62F1B" w:rsidP="00A62F1B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A62F1B" w:rsidRPr="00C774B6" w:rsidRDefault="00A62F1B" w:rsidP="00A62F1B">
      <w:pPr>
        <w:jc w:val="center"/>
        <w:rPr>
          <w:rFonts w:asciiTheme="minorHAnsi" w:hAnsiTheme="minorHAnsi"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August 21, 2016</w:t>
      </w:r>
    </w:p>
    <w:p w:rsidR="00A62F1B" w:rsidRPr="00C774B6" w:rsidRDefault="00A62F1B" w:rsidP="00A62F1B">
      <w:pPr>
        <w:rPr>
          <w:rFonts w:asciiTheme="minorHAnsi" w:hAnsiTheme="minorHAnsi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A62F1B" w:rsidRPr="00C774B6" w:rsidRDefault="00A62F1B" w:rsidP="00A62F1B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C774B6">
        <w:rPr>
          <w:rFonts w:asciiTheme="minorHAnsi" w:hAnsiTheme="minorHAnsi"/>
          <w:color w:val="000000"/>
          <w:sz w:val="20"/>
          <w:szCs w:val="20"/>
        </w:rPr>
        <w:t>In the Sermon on the Mount, Jesus makes things very uncomfortable because He deals with our heart and the struggles we all have.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C774B6">
        <w:rPr>
          <w:rFonts w:asciiTheme="minorHAnsi" w:hAnsiTheme="minorHAnsi"/>
          <w:color w:val="000000"/>
          <w:sz w:val="20"/>
          <w:szCs w:val="20"/>
        </w:rPr>
        <w:t xml:space="preserve"> Jesus’ second illustration of heart righteousness has to do with adultery and sexual sin in general.</w:t>
      </w:r>
    </w:p>
    <w:p w:rsidR="00A62F1B" w:rsidRPr="009249AF" w:rsidRDefault="00A62F1B" w:rsidP="00A62F1B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9249AF">
        <w:rPr>
          <w:rFonts w:asciiTheme="minorHAnsi" w:hAnsiTheme="minorHAnsi"/>
          <w:color w:val="000000"/>
          <w:sz w:val="23"/>
          <w:szCs w:val="23"/>
        </w:rPr>
        <w:t> </w:t>
      </w:r>
    </w:p>
    <w:p w:rsidR="00A62F1B" w:rsidRPr="009249AF" w:rsidRDefault="00A62F1B" w:rsidP="00A62F1B">
      <w:pPr>
        <w:ind w:left="360"/>
        <w:rPr>
          <w:rFonts w:asciiTheme="minorHAnsi" w:hAnsiTheme="minorHAnsi"/>
          <w:bCs/>
          <w:color w:val="000000"/>
          <w:sz w:val="23"/>
          <w:szCs w:val="23"/>
        </w:rPr>
      </w:pPr>
      <w:r w:rsidRPr="009249AF">
        <w:rPr>
          <w:rFonts w:asciiTheme="minorHAnsi" w:hAnsiTheme="minorHAnsi"/>
          <w:b/>
          <w:bCs/>
          <w:color w:val="000000"/>
          <w:sz w:val="23"/>
          <w:szCs w:val="23"/>
        </w:rPr>
        <w:t xml:space="preserve">The DEED </w:t>
      </w:r>
      <w:r w:rsidRPr="009249AF">
        <w:rPr>
          <w:rFonts w:asciiTheme="minorHAnsi" w:hAnsiTheme="minorHAnsi"/>
          <w:bCs/>
          <w:color w:val="000000"/>
          <w:sz w:val="23"/>
          <w:szCs w:val="23"/>
        </w:rPr>
        <w:t>(v. 27):</w:t>
      </w:r>
    </w:p>
    <w:p w:rsidR="00A62F1B" w:rsidRPr="009249AF" w:rsidRDefault="00A62F1B" w:rsidP="00A62F1B">
      <w:pPr>
        <w:ind w:left="360"/>
        <w:rPr>
          <w:rFonts w:asciiTheme="minorHAnsi" w:hAnsiTheme="minorHAnsi"/>
          <w:bCs/>
          <w:color w:val="000000"/>
          <w:sz w:val="23"/>
          <w:szCs w:val="23"/>
        </w:rPr>
      </w:pPr>
    </w:p>
    <w:p w:rsidR="00A62F1B" w:rsidRPr="009249AF" w:rsidRDefault="00A62F1B" w:rsidP="00A62F1B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9249AF">
        <w:rPr>
          <w:rFonts w:asciiTheme="minorHAnsi" w:hAnsiTheme="minorHAnsi"/>
          <w:color w:val="000000"/>
          <w:sz w:val="23"/>
          <w:szCs w:val="23"/>
        </w:rPr>
        <w:tab/>
        <w:t>Paul on sexual purity: 1 Corinthians 6:13-20</w:t>
      </w:r>
    </w:p>
    <w:p w:rsidR="00A62F1B" w:rsidRPr="009249AF" w:rsidRDefault="00A62F1B" w:rsidP="00A62F1B">
      <w:pPr>
        <w:ind w:left="360"/>
        <w:rPr>
          <w:rFonts w:asciiTheme="minorHAnsi" w:hAnsiTheme="minorHAnsi"/>
          <w:color w:val="000000"/>
          <w:sz w:val="23"/>
          <w:szCs w:val="23"/>
        </w:rPr>
      </w:pPr>
    </w:p>
    <w:p w:rsidR="00A62F1B" w:rsidRPr="009249AF" w:rsidRDefault="00A62F1B" w:rsidP="00A62F1B">
      <w:pPr>
        <w:ind w:left="360"/>
        <w:rPr>
          <w:rFonts w:asciiTheme="minorHAnsi" w:hAnsiTheme="minorHAnsi"/>
          <w:color w:val="000000"/>
          <w:sz w:val="23"/>
          <w:szCs w:val="23"/>
        </w:rPr>
      </w:pPr>
    </w:p>
    <w:p w:rsidR="00A62F1B" w:rsidRPr="009249AF" w:rsidRDefault="00A62F1B" w:rsidP="00A62F1B">
      <w:pPr>
        <w:ind w:left="360"/>
        <w:rPr>
          <w:rFonts w:asciiTheme="minorHAnsi" w:hAnsiTheme="minorHAnsi"/>
          <w:color w:val="000000"/>
          <w:sz w:val="23"/>
          <w:szCs w:val="23"/>
        </w:rPr>
      </w:pPr>
      <w:r w:rsidRPr="009249AF">
        <w:rPr>
          <w:rFonts w:asciiTheme="minorHAnsi" w:hAnsiTheme="minorHAnsi"/>
          <w:b/>
          <w:color w:val="000000"/>
          <w:sz w:val="23"/>
          <w:szCs w:val="23"/>
        </w:rPr>
        <w:t>The DESIRE</w:t>
      </w:r>
      <w:r w:rsidRPr="009249AF">
        <w:rPr>
          <w:rFonts w:asciiTheme="minorHAnsi" w:hAnsiTheme="minorHAnsi"/>
          <w:color w:val="000000"/>
          <w:sz w:val="23"/>
          <w:szCs w:val="23"/>
        </w:rPr>
        <w:t xml:space="preserve"> (v. 28): </w:t>
      </w: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A62F1B" w:rsidRPr="009249AF" w:rsidRDefault="00A62F1B" w:rsidP="00A62F1B">
      <w:pPr>
        <w:tabs>
          <w:tab w:val="left" w:pos="360"/>
        </w:tabs>
        <w:spacing w:after="120"/>
        <w:ind w:left="72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sz w:val="23"/>
          <w:szCs w:val="23"/>
        </w:rPr>
        <w:t xml:space="preserve">Adultery begins in both the </w:t>
      </w:r>
      <w:r w:rsidRPr="009249AF">
        <w:rPr>
          <w:rFonts w:asciiTheme="minorHAnsi" w:hAnsiTheme="minorHAnsi" w:cstheme="minorHAnsi"/>
          <w:b/>
          <w:sz w:val="23"/>
          <w:szCs w:val="23"/>
        </w:rPr>
        <w:t>H</w:t>
      </w:r>
      <w:r w:rsidRPr="009249AF">
        <w:rPr>
          <w:rFonts w:asciiTheme="minorHAnsi" w:hAnsiTheme="minorHAnsi" w:cstheme="minorHAnsi"/>
          <w:sz w:val="23"/>
          <w:szCs w:val="23"/>
        </w:rPr>
        <w:t xml:space="preserve">_____________ and the </w:t>
      </w:r>
      <w:r w:rsidRPr="009249AF">
        <w:rPr>
          <w:rFonts w:asciiTheme="minorHAnsi" w:hAnsiTheme="minorHAnsi" w:cstheme="minorHAnsi"/>
          <w:b/>
          <w:sz w:val="23"/>
          <w:szCs w:val="23"/>
        </w:rPr>
        <w:t>E</w:t>
      </w:r>
      <w:r w:rsidRPr="009249AF">
        <w:rPr>
          <w:rFonts w:asciiTheme="minorHAnsi" w:hAnsiTheme="minorHAnsi" w:cstheme="minorHAnsi"/>
          <w:sz w:val="23"/>
          <w:szCs w:val="23"/>
        </w:rPr>
        <w:t>________.</w:t>
      </w: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b/>
          <w:sz w:val="23"/>
          <w:szCs w:val="23"/>
        </w:rPr>
        <w:t>The DELIVERANCE</w:t>
      </w:r>
      <w:r w:rsidRPr="009249AF">
        <w:rPr>
          <w:rFonts w:asciiTheme="minorHAnsi" w:hAnsiTheme="minorHAnsi" w:cstheme="minorHAnsi"/>
          <w:sz w:val="23"/>
          <w:szCs w:val="23"/>
        </w:rPr>
        <w:t xml:space="preserve"> (vv. 29-30): </w:t>
      </w:r>
    </w:p>
    <w:p w:rsidR="00A62F1B" w:rsidRPr="00C774B6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(Job 31:1-11; Psa. 119:37; 2 Tim. 2:22; Prov. 5:15-19; 1 Cor. 9:27)</w:t>
      </w: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A62F1B" w:rsidRPr="009249AF" w:rsidRDefault="00A62F1B" w:rsidP="00A62F1B">
      <w:pPr>
        <w:tabs>
          <w:tab w:val="left" w:pos="360"/>
        </w:tabs>
        <w:ind w:left="720"/>
        <w:rPr>
          <w:rFonts w:asciiTheme="minorHAnsi" w:hAnsiTheme="minorHAnsi" w:cstheme="minorHAnsi"/>
          <w:i/>
          <w:sz w:val="23"/>
          <w:szCs w:val="23"/>
        </w:rPr>
      </w:pPr>
      <w:r w:rsidRPr="009249AF">
        <w:rPr>
          <w:rFonts w:asciiTheme="minorHAnsi" w:hAnsiTheme="minorHAnsi" w:cstheme="minorHAnsi"/>
          <w:b/>
          <w:sz w:val="23"/>
          <w:szCs w:val="23"/>
        </w:rPr>
        <w:t>“sin/stumble”</w:t>
      </w:r>
      <w:r w:rsidRPr="009249AF">
        <w:rPr>
          <w:rFonts w:asciiTheme="minorHAnsi" w:hAnsiTheme="minorHAnsi" w:cstheme="minorHAnsi"/>
          <w:sz w:val="23"/>
          <w:szCs w:val="23"/>
        </w:rPr>
        <w:t xml:space="preserve"> = </w:t>
      </w:r>
      <w:proofErr w:type="spellStart"/>
      <w:r w:rsidRPr="009249AF">
        <w:rPr>
          <w:rFonts w:asciiTheme="minorHAnsi" w:hAnsiTheme="minorHAnsi" w:cstheme="minorHAnsi"/>
          <w:i/>
          <w:sz w:val="23"/>
          <w:szCs w:val="23"/>
        </w:rPr>
        <w:t>skandalizó</w:t>
      </w:r>
      <w:proofErr w:type="spellEnd"/>
      <w:r w:rsidRPr="009249AF">
        <w:rPr>
          <w:rFonts w:asciiTheme="minorHAnsi" w:hAnsiTheme="minorHAnsi" w:cstheme="minorHAnsi"/>
          <w:i/>
          <w:sz w:val="23"/>
          <w:szCs w:val="23"/>
        </w:rPr>
        <w:t xml:space="preserve"> = </w:t>
      </w:r>
    </w:p>
    <w:p w:rsidR="00A62F1B" w:rsidRPr="009249AF" w:rsidRDefault="00A62F1B" w:rsidP="00A62F1B">
      <w:pPr>
        <w:tabs>
          <w:tab w:val="left" w:pos="360"/>
        </w:tabs>
        <w:ind w:left="720"/>
        <w:rPr>
          <w:rFonts w:asciiTheme="minorHAnsi" w:hAnsiTheme="minorHAnsi" w:cstheme="minorHAnsi"/>
          <w:i/>
          <w:sz w:val="23"/>
          <w:szCs w:val="23"/>
        </w:rPr>
      </w:pPr>
    </w:p>
    <w:p w:rsidR="00A62F1B" w:rsidRPr="009249AF" w:rsidRDefault="00A62F1B" w:rsidP="00A62F1B">
      <w:pPr>
        <w:tabs>
          <w:tab w:val="left" w:pos="360"/>
        </w:tabs>
        <w:spacing w:after="120"/>
        <w:ind w:left="72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sz w:val="23"/>
          <w:szCs w:val="23"/>
        </w:rPr>
        <w:t>Help for the struggling:</w:t>
      </w:r>
    </w:p>
    <w:p w:rsidR="00A62F1B" w:rsidRPr="009249AF" w:rsidRDefault="00A62F1B" w:rsidP="00A62F1B">
      <w:pPr>
        <w:pStyle w:val="ListParagraph"/>
        <w:numPr>
          <w:ilvl w:val="0"/>
          <w:numId w:val="21"/>
        </w:numPr>
        <w:tabs>
          <w:tab w:val="left" w:pos="360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sz w:val="23"/>
          <w:szCs w:val="23"/>
        </w:rPr>
        <w:t xml:space="preserve">Keep yourself away from </w:t>
      </w:r>
      <w:r w:rsidRPr="009249AF">
        <w:rPr>
          <w:rFonts w:asciiTheme="minorHAnsi" w:hAnsiTheme="minorHAnsi" w:cstheme="minorHAnsi"/>
          <w:b/>
          <w:sz w:val="23"/>
          <w:szCs w:val="23"/>
        </w:rPr>
        <w:t>T</w:t>
      </w:r>
      <w:r w:rsidRPr="009249AF">
        <w:rPr>
          <w:rFonts w:asciiTheme="minorHAnsi" w:hAnsiTheme="minorHAnsi" w:cstheme="minorHAnsi"/>
          <w:sz w:val="23"/>
          <w:szCs w:val="23"/>
        </w:rPr>
        <w:t>___________________.</w:t>
      </w:r>
    </w:p>
    <w:p w:rsidR="00A62F1B" w:rsidRPr="009249AF" w:rsidRDefault="00A62F1B" w:rsidP="00A62F1B">
      <w:pPr>
        <w:pStyle w:val="ListParagraph"/>
        <w:numPr>
          <w:ilvl w:val="0"/>
          <w:numId w:val="21"/>
        </w:numPr>
        <w:tabs>
          <w:tab w:val="left" w:pos="360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sz w:val="23"/>
          <w:szCs w:val="23"/>
        </w:rPr>
        <w:t>Tell someone who will have the right to ask you about your progress against this sin.</w:t>
      </w:r>
    </w:p>
    <w:p w:rsidR="00A62F1B" w:rsidRPr="009249AF" w:rsidRDefault="00A62F1B" w:rsidP="00A62F1B">
      <w:pPr>
        <w:pStyle w:val="ListParagraph"/>
        <w:numPr>
          <w:ilvl w:val="0"/>
          <w:numId w:val="21"/>
        </w:numPr>
        <w:tabs>
          <w:tab w:val="left" w:pos="360"/>
        </w:tabs>
        <w:spacing w:after="12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sz w:val="23"/>
          <w:szCs w:val="23"/>
        </w:rPr>
        <w:t xml:space="preserve">If such a sin gains a grip on you, seek a Christian counselor. </w:t>
      </w:r>
    </w:p>
    <w:p w:rsidR="00A62F1B" w:rsidRPr="009249AF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  <w:r w:rsidRPr="009249AF">
        <w:rPr>
          <w:rFonts w:asciiTheme="minorHAnsi" w:hAnsiTheme="minorHAnsi" w:cstheme="minorHAnsi"/>
          <w:b/>
          <w:sz w:val="23"/>
          <w:szCs w:val="23"/>
        </w:rPr>
        <w:tab/>
        <w:t>Contentment</w:t>
      </w:r>
      <w:r w:rsidRPr="009249AF">
        <w:rPr>
          <w:rFonts w:asciiTheme="minorHAnsi" w:hAnsiTheme="minorHAnsi" w:cstheme="minorHAnsi"/>
          <w:sz w:val="23"/>
          <w:szCs w:val="23"/>
        </w:rPr>
        <w:t>:</w:t>
      </w:r>
    </w:p>
    <w:p w:rsidR="00A62F1B" w:rsidRDefault="00A62F1B" w:rsidP="00A62F1B">
      <w:pPr>
        <w:tabs>
          <w:tab w:val="left" w:pos="360"/>
        </w:tabs>
        <w:ind w:left="360"/>
        <w:rPr>
          <w:rFonts w:asciiTheme="minorHAnsi" w:hAnsiTheme="minorHAnsi" w:cstheme="minorHAnsi"/>
          <w:sz w:val="23"/>
          <w:szCs w:val="23"/>
        </w:rPr>
      </w:pPr>
    </w:p>
    <w:p w:rsidR="006C363C" w:rsidRPr="007F7658" w:rsidRDefault="006C363C" w:rsidP="007F7658"/>
    <w:sectPr w:rsidR="006C363C" w:rsidRPr="007F7658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7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0"/>
  </w:num>
  <w:num w:numId="7">
    <w:abstractNumId w:val="20"/>
  </w:num>
  <w:num w:numId="8">
    <w:abstractNumId w:val="7"/>
  </w:num>
  <w:num w:numId="9">
    <w:abstractNumId w:val="15"/>
  </w:num>
  <w:num w:numId="10">
    <w:abstractNumId w:val="6"/>
  </w:num>
  <w:num w:numId="11">
    <w:abstractNumId w:val="1"/>
  </w:num>
  <w:num w:numId="12">
    <w:abstractNumId w:val="3"/>
  </w:num>
  <w:num w:numId="13">
    <w:abstractNumId w:val="10"/>
  </w:num>
  <w:num w:numId="14">
    <w:abstractNumId w:val="19"/>
  </w:num>
  <w:num w:numId="15">
    <w:abstractNumId w:val="9"/>
  </w:num>
  <w:num w:numId="16">
    <w:abstractNumId w:val="5"/>
  </w:num>
  <w:num w:numId="17">
    <w:abstractNumId w:val="17"/>
  </w:num>
  <w:num w:numId="18">
    <w:abstractNumId w:val="2"/>
  </w:num>
  <w:num w:numId="19">
    <w:abstractNumId w:val="13"/>
  </w:num>
  <w:num w:numId="20">
    <w:abstractNumId w:val="1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20FC0"/>
    <w:rsid w:val="00023BA0"/>
    <w:rsid w:val="000410DC"/>
    <w:rsid w:val="000748E7"/>
    <w:rsid w:val="000840F3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81C27"/>
    <w:rsid w:val="0028708D"/>
    <w:rsid w:val="00287BA0"/>
    <w:rsid w:val="002E74DC"/>
    <w:rsid w:val="002F4C96"/>
    <w:rsid w:val="00381C18"/>
    <w:rsid w:val="003A4B99"/>
    <w:rsid w:val="003C7429"/>
    <w:rsid w:val="003F0EFD"/>
    <w:rsid w:val="003F5CCA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363C"/>
    <w:rsid w:val="006C4939"/>
    <w:rsid w:val="006D784B"/>
    <w:rsid w:val="006E09A0"/>
    <w:rsid w:val="007217CE"/>
    <w:rsid w:val="00730C2B"/>
    <w:rsid w:val="00755AD8"/>
    <w:rsid w:val="007666BD"/>
    <w:rsid w:val="00784DB2"/>
    <w:rsid w:val="007858CD"/>
    <w:rsid w:val="00786377"/>
    <w:rsid w:val="00791D45"/>
    <w:rsid w:val="007B3DB3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53D1"/>
    <w:rsid w:val="008C7BB6"/>
    <w:rsid w:val="008D5521"/>
    <w:rsid w:val="008D76DE"/>
    <w:rsid w:val="00926CB5"/>
    <w:rsid w:val="00931B0F"/>
    <w:rsid w:val="00956DAD"/>
    <w:rsid w:val="00961991"/>
    <w:rsid w:val="00975755"/>
    <w:rsid w:val="00984C33"/>
    <w:rsid w:val="00987BE8"/>
    <w:rsid w:val="00993B1A"/>
    <w:rsid w:val="009964B8"/>
    <w:rsid w:val="009C108E"/>
    <w:rsid w:val="009F3394"/>
    <w:rsid w:val="00A30488"/>
    <w:rsid w:val="00A400C5"/>
    <w:rsid w:val="00A62F1B"/>
    <w:rsid w:val="00A85593"/>
    <w:rsid w:val="00AB5160"/>
    <w:rsid w:val="00AC6D98"/>
    <w:rsid w:val="00AF3C95"/>
    <w:rsid w:val="00B97FEC"/>
    <w:rsid w:val="00BA4635"/>
    <w:rsid w:val="00BC2759"/>
    <w:rsid w:val="00BD29F8"/>
    <w:rsid w:val="00C075D8"/>
    <w:rsid w:val="00C32EBB"/>
    <w:rsid w:val="00C5216D"/>
    <w:rsid w:val="00C573F8"/>
    <w:rsid w:val="00CF4D3A"/>
    <w:rsid w:val="00CF4ED2"/>
    <w:rsid w:val="00D3540D"/>
    <w:rsid w:val="00D45F2D"/>
    <w:rsid w:val="00D71D96"/>
    <w:rsid w:val="00D7755D"/>
    <w:rsid w:val="00DB01C6"/>
    <w:rsid w:val="00DD4820"/>
    <w:rsid w:val="00DE4C10"/>
    <w:rsid w:val="00E43FEB"/>
    <w:rsid w:val="00E650C2"/>
    <w:rsid w:val="00E73C0E"/>
    <w:rsid w:val="00E80A6E"/>
    <w:rsid w:val="00EB12D7"/>
    <w:rsid w:val="00EC17FD"/>
    <w:rsid w:val="00ED6F0F"/>
    <w:rsid w:val="00EE1DB9"/>
    <w:rsid w:val="00EE4E41"/>
    <w:rsid w:val="00F4353C"/>
    <w:rsid w:val="00F63ED2"/>
    <w:rsid w:val="00FC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61</cp:revision>
  <dcterms:created xsi:type="dcterms:W3CDTF">2015-07-08T19:32:00Z</dcterms:created>
  <dcterms:modified xsi:type="dcterms:W3CDTF">2016-08-19T19:20:00Z</dcterms:modified>
</cp:coreProperties>
</file>