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DAD" w:rsidRPr="0088272D" w:rsidRDefault="00956DAD" w:rsidP="00956DAD">
      <w:pPr>
        <w:jc w:val="center"/>
        <w:rPr>
          <w:rFonts w:asciiTheme="minorHAnsi" w:hAnsiTheme="minorHAnsi"/>
          <w:b/>
          <w:bCs/>
          <w:smallCaps/>
          <w:color w:val="000000"/>
          <w:sz w:val="28"/>
          <w:szCs w:val="28"/>
        </w:rPr>
      </w:pPr>
      <w:r>
        <w:rPr>
          <w:rFonts w:asciiTheme="minorHAnsi" w:hAnsiTheme="minorHAnsi"/>
          <w:b/>
          <w:bCs/>
          <w:smallCaps/>
          <w:color w:val="000000"/>
          <w:sz w:val="28"/>
          <w:szCs w:val="28"/>
        </w:rPr>
        <w:t>Rock of Ages</w:t>
      </w:r>
    </w:p>
    <w:p w:rsidR="00956DAD" w:rsidRPr="0088272D" w:rsidRDefault="00956DAD" w:rsidP="00956DAD">
      <w:pPr>
        <w:jc w:val="center"/>
        <w:rPr>
          <w:rFonts w:asciiTheme="minorHAnsi" w:hAnsiTheme="minorHAnsi"/>
          <w:bCs/>
          <w:color w:val="000000"/>
          <w:sz w:val="22"/>
          <w:szCs w:val="22"/>
        </w:rPr>
      </w:pPr>
      <w:r w:rsidRPr="0088272D">
        <w:rPr>
          <w:rFonts w:asciiTheme="minorHAnsi" w:hAnsiTheme="minorHAnsi"/>
          <w:bCs/>
          <w:i/>
          <w:color w:val="000000"/>
          <w:sz w:val="22"/>
          <w:szCs w:val="22"/>
        </w:rPr>
        <w:t xml:space="preserve">Living Faithfully in an Unfriendly World, </w:t>
      </w:r>
      <w:r w:rsidRPr="0088272D">
        <w:rPr>
          <w:rFonts w:asciiTheme="minorHAnsi" w:hAnsiTheme="minorHAnsi"/>
          <w:bCs/>
          <w:color w:val="000000"/>
          <w:sz w:val="22"/>
          <w:szCs w:val="22"/>
        </w:rPr>
        <w:t>Daniel 2:2</w:t>
      </w:r>
      <w:r>
        <w:rPr>
          <w:rFonts w:asciiTheme="minorHAnsi" w:hAnsiTheme="minorHAnsi"/>
          <w:bCs/>
          <w:color w:val="000000"/>
          <w:sz w:val="22"/>
          <w:szCs w:val="22"/>
        </w:rPr>
        <w:t>4-49</w:t>
      </w:r>
    </w:p>
    <w:p w:rsidR="00956DAD" w:rsidRPr="0088272D" w:rsidRDefault="00956DAD" w:rsidP="00956DAD">
      <w:pPr>
        <w:jc w:val="center"/>
        <w:rPr>
          <w:rFonts w:asciiTheme="minorHAnsi" w:hAnsiTheme="minorHAnsi"/>
          <w:bCs/>
          <w:color w:val="000000"/>
          <w:sz w:val="22"/>
          <w:szCs w:val="22"/>
        </w:rPr>
      </w:pPr>
      <w:r w:rsidRPr="0088272D">
        <w:rPr>
          <w:rFonts w:asciiTheme="minorHAnsi" w:hAnsiTheme="minorHAnsi"/>
          <w:bCs/>
          <w:color w:val="000000"/>
          <w:sz w:val="22"/>
          <w:szCs w:val="22"/>
        </w:rPr>
        <w:t>Pastor Gregg Cantelmo</w:t>
      </w:r>
    </w:p>
    <w:p w:rsidR="00956DAD" w:rsidRPr="0088272D" w:rsidRDefault="00956DAD" w:rsidP="00956DAD">
      <w:pPr>
        <w:jc w:val="center"/>
        <w:rPr>
          <w:rFonts w:asciiTheme="minorHAnsi" w:hAnsiTheme="minorHAnsi"/>
          <w:color w:val="000000"/>
          <w:sz w:val="22"/>
          <w:szCs w:val="22"/>
        </w:rPr>
      </w:pPr>
      <w:r w:rsidRPr="0088272D">
        <w:rPr>
          <w:rFonts w:asciiTheme="minorHAnsi" w:hAnsiTheme="minorHAnsi"/>
          <w:bCs/>
          <w:color w:val="000000"/>
          <w:sz w:val="22"/>
          <w:szCs w:val="22"/>
        </w:rPr>
        <w:t xml:space="preserve">September </w:t>
      </w:r>
      <w:r>
        <w:rPr>
          <w:rFonts w:asciiTheme="minorHAnsi" w:hAnsiTheme="minorHAnsi"/>
          <w:bCs/>
          <w:color w:val="000000"/>
          <w:sz w:val="22"/>
          <w:szCs w:val="22"/>
        </w:rPr>
        <w:t>13</w:t>
      </w:r>
      <w:r w:rsidRPr="0088272D">
        <w:rPr>
          <w:rFonts w:asciiTheme="minorHAnsi" w:hAnsiTheme="minorHAnsi"/>
          <w:bCs/>
          <w:color w:val="000000"/>
          <w:sz w:val="22"/>
          <w:szCs w:val="22"/>
        </w:rPr>
        <w:t>, 2015</w:t>
      </w:r>
    </w:p>
    <w:p w:rsidR="00956DAD" w:rsidRPr="0088272D" w:rsidRDefault="00956DAD" w:rsidP="00956DAD">
      <w:pPr>
        <w:ind w:left="360"/>
        <w:rPr>
          <w:rFonts w:asciiTheme="minorHAnsi" w:hAnsiTheme="minorHAnsi"/>
          <w:color w:val="000000"/>
          <w:sz w:val="20"/>
          <w:szCs w:val="20"/>
        </w:rPr>
      </w:pPr>
      <w:r w:rsidRPr="0088272D">
        <w:rPr>
          <w:rFonts w:asciiTheme="minorHAnsi" w:hAnsiTheme="minorHAnsi"/>
          <w:color w:val="000000"/>
          <w:sz w:val="22"/>
          <w:szCs w:val="22"/>
        </w:rPr>
        <w:t> </w:t>
      </w:r>
    </w:p>
    <w:p w:rsidR="00956DAD" w:rsidRPr="009449E0" w:rsidRDefault="00956DAD" w:rsidP="00956DAD">
      <w:pPr>
        <w:ind w:left="360"/>
        <w:rPr>
          <w:rFonts w:asciiTheme="minorHAnsi" w:hAnsiTheme="minorHAnsi"/>
          <w:color w:val="000000"/>
          <w:sz w:val="21"/>
          <w:szCs w:val="21"/>
        </w:rPr>
      </w:pPr>
      <w:r w:rsidRPr="009449E0">
        <w:rPr>
          <w:rFonts w:asciiTheme="minorHAnsi" w:hAnsiTheme="minorHAnsi"/>
          <w:bCs/>
          <w:iCs/>
          <w:color w:val="000000"/>
          <w:sz w:val="21"/>
          <w:szCs w:val="21"/>
        </w:rPr>
        <w:t>Daniel and his friends prayed for God to reveal to them Nebuchadnezzar’s dream and its meaning. God answered their prayer, and now Daniel approaches the king with God’s revelation.</w:t>
      </w:r>
    </w:p>
    <w:p w:rsidR="00956DAD" w:rsidRPr="0088272D" w:rsidRDefault="00956DAD" w:rsidP="00956DAD">
      <w:pPr>
        <w:ind w:left="360"/>
        <w:rPr>
          <w:rFonts w:asciiTheme="minorHAnsi" w:hAnsiTheme="minorHAnsi"/>
          <w:color w:val="000000"/>
          <w:sz w:val="20"/>
          <w:szCs w:val="20"/>
        </w:rPr>
      </w:pPr>
      <w:r w:rsidRPr="0088272D">
        <w:rPr>
          <w:rFonts w:asciiTheme="minorHAnsi" w:hAnsiTheme="minorHAnsi"/>
          <w:bCs/>
          <w:iCs/>
          <w:color w:val="000000"/>
          <w:sz w:val="20"/>
          <w:szCs w:val="20"/>
        </w:rPr>
        <w:t> </w:t>
      </w:r>
    </w:p>
    <w:p w:rsidR="00956DAD" w:rsidRDefault="00956DAD" w:rsidP="00956DAD">
      <w:pPr>
        <w:ind w:left="360"/>
        <w:rPr>
          <w:rFonts w:asciiTheme="minorHAnsi" w:hAnsiTheme="minorHAnsi"/>
          <w:bCs/>
          <w:iCs/>
          <w:color w:val="000000"/>
        </w:rPr>
      </w:pPr>
      <w:r>
        <w:rPr>
          <w:rFonts w:asciiTheme="minorHAnsi" w:hAnsiTheme="minorHAnsi"/>
          <w:b/>
          <w:bCs/>
          <w:iCs/>
          <w:color w:val="000000"/>
        </w:rPr>
        <w:t>We Must Stand in Awe at the Revelation of the Dream</w:t>
      </w:r>
      <w:r>
        <w:rPr>
          <w:rFonts w:asciiTheme="minorHAnsi" w:hAnsiTheme="minorHAnsi"/>
          <w:bCs/>
          <w:iCs/>
          <w:color w:val="000000"/>
        </w:rPr>
        <w:t xml:space="preserve"> </w:t>
      </w:r>
    </w:p>
    <w:p w:rsidR="00956DAD" w:rsidRDefault="00956DAD" w:rsidP="00956DAD">
      <w:pPr>
        <w:ind w:left="360"/>
        <w:rPr>
          <w:rFonts w:asciiTheme="minorHAnsi" w:hAnsiTheme="minorHAnsi"/>
          <w:bCs/>
          <w:iCs/>
          <w:color w:val="000000"/>
        </w:rPr>
      </w:pPr>
      <w:r>
        <w:rPr>
          <w:rFonts w:asciiTheme="minorHAnsi" w:hAnsiTheme="minorHAnsi"/>
          <w:bCs/>
          <w:iCs/>
          <w:color w:val="000000"/>
        </w:rPr>
        <w:t>(</w:t>
      </w:r>
      <w:proofErr w:type="gramStart"/>
      <w:r>
        <w:rPr>
          <w:rFonts w:asciiTheme="minorHAnsi" w:hAnsiTheme="minorHAnsi"/>
          <w:bCs/>
          <w:iCs/>
          <w:color w:val="000000"/>
        </w:rPr>
        <w:t>vv</w:t>
      </w:r>
      <w:proofErr w:type="gramEnd"/>
      <w:r>
        <w:rPr>
          <w:rFonts w:asciiTheme="minorHAnsi" w:hAnsiTheme="minorHAnsi"/>
          <w:bCs/>
          <w:iCs/>
          <w:color w:val="000000"/>
        </w:rPr>
        <w:t>. 29-35)</w:t>
      </w:r>
    </w:p>
    <w:p w:rsidR="00956DAD" w:rsidRDefault="00956DAD" w:rsidP="00956DAD">
      <w:pPr>
        <w:ind w:left="360"/>
        <w:rPr>
          <w:rFonts w:asciiTheme="minorHAnsi" w:hAnsiTheme="minorHAnsi"/>
          <w:bCs/>
          <w:iCs/>
          <w:color w:val="000000"/>
        </w:rPr>
      </w:pPr>
    </w:p>
    <w:p w:rsidR="00956DAD" w:rsidRDefault="00956DAD" w:rsidP="00956DAD">
      <w:pPr>
        <w:ind w:left="360"/>
        <w:rPr>
          <w:rFonts w:asciiTheme="minorHAnsi" w:hAnsiTheme="minorHAnsi"/>
          <w:bCs/>
          <w:iCs/>
          <w:color w:val="000000"/>
        </w:rPr>
      </w:pPr>
    </w:p>
    <w:p w:rsidR="00956DAD" w:rsidRDefault="00956DAD" w:rsidP="00956DAD">
      <w:pPr>
        <w:ind w:left="360"/>
        <w:rPr>
          <w:rFonts w:asciiTheme="minorHAnsi" w:hAnsiTheme="minorHAnsi"/>
          <w:bCs/>
          <w:iCs/>
          <w:color w:val="000000"/>
        </w:rPr>
      </w:pPr>
    </w:p>
    <w:p w:rsidR="00956DAD" w:rsidRDefault="00956DAD" w:rsidP="00956DAD">
      <w:pPr>
        <w:ind w:left="360"/>
        <w:rPr>
          <w:rFonts w:asciiTheme="minorHAnsi" w:hAnsiTheme="minorHAnsi"/>
          <w:bCs/>
          <w:iCs/>
          <w:color w:val="000000"/>
        </w:rPr>
      </w:pPr>
    </w:p>
    <w:p w:rsidR="00956DAD" w:rsidRDefault="00956DAD" w:rsidP="00956DAD">
      <w:pPr>
        <w:ind w:left="360"/>
        <w:rPr>
          <w:rFonts w:asciiTheme="minorHAnsi" w:hAnsiTheme="minorHAnsi"/>
          <w:bCs/>
          <w:iCs/>
          <w:color w:val="000000"/>
        </w:rPr>
      </w:pPr>
    </w:p>
    <w:p w:rsidR="00956DAD" w:rsidRDefault="00956DAD" w:rsidP="00956DAD">
      <w:pPr>
        <w:ind w:left="360"/>
        <w:rPr>
          <w:rFonts w:asciiTheme="minorHAnsi" w:hAnsiTheme="minorHAnsi"/>
          <w:b/>
          <w:bCs/>
          <w:iCs/>
          <w:color w:val="000000"/>
        </w:rPr>
      </w:pPr>
      <w:r>
        <w:rPr>
          <w:rFonts w:asciiTheme="minorHAnsi" w:hAnsiTheme="minorHAnsi"/>
          <w:b/>
          <w:bCs/>
          <w:iCs/>
          <w:color w:val="000000"/>
        </w:rPr>
        <w:t xml:space="preserve">We Must Sit and Ponder the Interpretation of the Dream </w:t>
      </w:r>
    </w:p>
    <w:p w:rsidR="00956DAD" w:rsidRDefault="00956DAD" w:rsidP="00956DAD">
      <w:pPr>
        <w:ind w:left="360"/>
        <w:rPr>
          <w:rFonts w:asciiTheme="minorHAnsi" w:hAnsiTheme="minorHAnsi"/>
          <w:bCs/>
          <w:iCs/>
          <w:color w:val="000000"/>
        </w:rPr>
      </w:pPr>
      <w:r w:rsidRPr="009449E0">
        <w:rPr>
          <w:rFonts w:asciiTheme="minorHAnsi" w:hAnsiTheme="minorHAnsi"/>
          <w:bCs/>
          <w:iCs/>
          <w:color w:val="000000"/>
        </w:rPr>
        <w:t>(</w:t>
      </w:r>
      <w:proofErr w:type="gramStart"/>
      <w:r>
        <w:rPr>
          <w:rFonts w:asciiTheme="minorHAnsi" w:hAnsiTheme="minorHAnsi"/>
          <w:bCs/>
          <w:iCs/>
          <w:color w:val="000000"/>
        </w:rPr>
        <w:t>vv</w:t>
      </w:r>
      <w:proofErr w:type="gramEnd"/>
      <w:r>
        <w:rPr>
          <w:rFonts w:asciiTheme="minorHAnsi" w:hAnsiTheme="minorHAnsi"/>
          <w:bCs/>
          <w:iCs/>
          <w:color w:val="000000"/>
        </w:rPr>
        <w:t>. 36-45)</w:t>
      </w:r>
    </w:p>
    <w:p w:rsidR="00956DAD" w:rsidRDefault="00956DAD" w:rsidP="00956DAD">
      <w:pPr>
        <w:ind w:left="360"/>
        <w:rPr>
          <w:rFonts w:asciiTheme="minorHAnsi" w:hAnsiTheme="minorHAnsi"/>
          <w:bCs/>
          <w:iCs/>
          <w:color w:val="000000"/>
        </w:rPr>
      </w:pPr>
    </w:p>
    <w:p w:rsidR="00956DAD" w:rsidRDefault="00956DAD" w:rsidP="00956DAD">
      <w:pPr>
        <w:ind w:left="360"/>
        <w:rPr>
          <w:rFonts w:asciiTheme="minorHAnsi" w:hAnsiTheme="minorHAnsi"/>
          <w:bCs/>
          <w:iCs/>
          <w:color w:val="000000"/>
        </w:rPr>
      </w:pPr>
      <w:r>
        <w:rPr>
          <w:rFonts w:asciiTheme="minorHAnsi" w:hAnsiTheme="minorHAnsi"/>
          <w:bCs/>
          <w:iCs/>
          <w:color w:val="000000"/>
        </w:rPr>
        <w:tab/>
        <w:t>Kingdoms come and kingdoms go!</w:t>
      </w:r>
    </w:p>
    <w:p w:rsidR="00956DAD" w:rsidRDefault="00956DAD" w:rsidP="00956DAD">
      <w:pPr>
        <w:ind w:left="360"/>
        <w:rPr>
          <w:rFonts w:asciiTheme="minorHAnsi" w:hAnsiTheme="minorHAnsi"/>
          <w:bCs/>
          <w:iCs/>
          <w:color w:val="000000"/>
        </w:rPr>
      </w:pPr>
    </w:p>
    <w:p w:rsidR="00956DAD" w:rsidRDefault="00956DAD" w:rsidP="00956DAD">
      <w:pPr>
        <w:ind w:left="360"/>
        <w:rPr>
          <w:rFonts w:asciiTheme="minorHAnsi" w:hAnsiTheme="minorHAnsi"/>
          <w:bCs/>
          <w:iCs/>
          <w:color w:val="000000"/>
        </w:rPr>
      </w:pPr>
    </w:p>
    <w:p w:rsidR="00956DAD" w:rsidRPr="009449E0" w:rsidRDefault="00956DAD" w:rsidP="00956DAD">
      <w:pPr>
        <w:ind w:left="720"/>
        <w:rPr>
          <w:rFonts w:asciiTheme="minorHAnsi" w:hAnsiTheme="minorHAnsi"/>
          <w:bCs/>
          <w:iCs/>
          <w:color w:val="000000"/>
        </w:rPr>
      </w:pPr>
      <w:r>
        <w:rPr>
          <w:rFonts w:asciiTheme="minorHAnsi" w:hAnsiTheme="minorHAnsi"/>
          <w:b/>
          <w:bCs/>
          <w:iCs/>
          <w:color w:val="000000"/>
        </w:rPr>
        <w:t xml:space="preserve">“Stone” </w:t>
      </w:r>
      <w:r>
        <w:rPr>
          <w:rFonts w:asciiTheme="minorHAnsi" w:hAnsiTheme="minorHAnsi"/>
          <w:bCs/>
          <w:iCs/>
          <w:color w:val="000000"/>
        </w:rPr>
        <w:t>in OT: Genesis 49:24; Psalm 118:22; Isaiah 8:14-15.  Jesus refers to all of those in reference to Himself (Luke 20:17-18 cp. Matt. 16:18).</w:t>
      </w:r>
    </w:p>
    <w:p w:rsidR="00956DAD" w:rsidRDefault="00956DAD" w:rsidP="00956DAD">
      <w:pPr>
        <w:ind w:left="360"/>
        <w:rPr>
          <w:rFonts w:asciiTheme="minorHAnsi" w:hAnsiTheme="minorHAnsi"/>
          <w:bCs/>
          <w:iCs/>
          <w:color w:val="000000"/>
        </w:rPr>
      </w:pPr>
    </w:p>
    <w:p w:rsidR="00956DAD" w:rsidRDefault="00956DAD" w:rsidP="00956DAD">
      <w:pPr>
        <w:ind w:left="360"/>
        <w:rPr>
          <w:rFonts w:asciiTheme="minorHAnsi" w:hAnsiTheme="minorHAnsi"/>
          <w:bCs/>
          <w:iCs/>
          <w:color w:val="000000"/>
        </w:rPr>
      </w:pPr>
    </w:p>
    <w:p w:rsidR="00956DAD" w:rsidRDefault="00956DAD" w:rsidP="00956DAD">
      <w:pPr>
        <w:ind w:left="360"/>
        <w:rPr>
          <w:rFonts w:asciiTheme="minorHAnsi" w:hAnsiTheme="minorHAnsi"/>
          <w:b/>
          <w:bCs/>
          <w:iCs/>
          <w:color w:val="000000"/>
        </w:rPr>
      </w:pPr>
      <w:r>
        <w:rPr>
          <w:rFonts w:asciiTheme="minorHAnsi" w:hAnsiTheme="minorHAnsi"/>
          <w:b/>
          <w:bCs/>
          <w:iCs/>
          <w:color w:val="000000"/>
        </w:rPr>
        <w:t>We Must Bow and Rejoice at the Response to the Dream</w:t>
      </w:r>
    </w:p>
    <w:p w:rsidR="00956DAD" w:rsidRDefault="00956DAD" w:rsidP="00956DAD">
      <w:pPr>
        <w:ind w:left="360"/>
        <w:rPr>
          <w:rFonts w:asciiTheme="minorHAnsi" w:hAnsiTheme="minorHAnsi"/>
          <w:bCs/>
          <w:iCs/>
          <w:color w:val="000000"/>
        </w:rPr>
      </w:pPr>
      <w:r>
        <w:rPr>
          <w:rFonts w:asciiTheme="minorHAnsi" w:hAnsiTheme="minorHAnsi"/>
          <w:bCs/>
          <w:iCs/>
          <w:color w:val="000000"/>
        </w:rPr>
        <w:t>(</w:t>
      </w:r>
      <w:proofErr w:type="gramStart"/>
      <w:r>
        <w:rPr>
          <w:rFonts w:asciiTheme="minorHAnsi" w:hAnsiTheme="minorHAnsi"/>
          <w:bCs/>
          <w:iCs/>
          <w:color w:val="000000"/>
        </w:rPr>
        <w:t>vv</w:t>
      </w:r>
      <w:proofErr w:type="gramEnd"/>
      <w:r>
        <w:rPr>
          <w:rFonts w:asciiTheme="minorHAnsi" w:hAnsiTheme="minorHAnsi"/>
          <w:bCs/>
          <w:iCs/>
          <w:color w:val="000000"/>
        </w:rPr>
        <w:t>. 46-49)</w:t>
      </w:r>
    </w:p>
    <w:p w:rsidR="00956DAD" w:rsidRDefault="00956DAD" w:rsidP="00956DAD">
      <w:pPr>
        <w:ind w:left="360"/>
        <w:rPr>
          <w:rFonts w:asciiTheme="minorHAnsi" w:hAnsiTheme="minorHAnsi"/>
          <w:bCs/>
          <w:iCs/>
          <w:color w:val="000000"/>
        </w:rPr>
      </w:pPr>
    </w:p>
    <w:p w:rsidR="00956DAD" w:rsidRDefault="00956DAD" w:rsidP="00956DAD">
      <w:pPr>
        <w:ind w:left="360"/>
        <w:rPr>
          <w:rFonts w:asciiTheme="minorHAnsi" w:hAnsiTheme="minorHAnsi"/>
          <w:bCs/>
          <w:iCs/>
          <w:color w:val="000000"/>
        </w:rPr>
      </w:pPr>
    </w:p>
    <w:p w:rsidR="00956DAD" w:rsidRDefault="00956DAD" w:rsidP="00956DAD">
      <w:pPr>
        <w:ind w:left="360"/>
        <w:rPr>
          <w:rFonts w:asciiTheme="minorHAnsi" w:hAnsiTheme="minorHAnsi"/>
          <w:bCs/>
          <w:iCs/>
          <w:color w:val="000000"/>
        </w:rPr>
      </w:pPr>
    </w:p>
    <w:p w:rsidR="00956DAD" w:rsidRDefault="00956DAD" w:rsidP="00956DAD">
      <w:pPr>
        <w:ind w:left="360"/>
        <w:rPr>
          <w:rFonts w:asciiTheme="minorHAnsi" w:hAnsiTheme="minorHAnsi"/>
          <w:bCs/>
          <w:iCs/>
          <w:color w:val="000000"/>
        </w:rPr>
      </w:pPr>
    </w:p>
    <w:p w:rsidR="009F3394" w:rsidRPr="00DD4820" w:rsidRDefault="009F3394" w:rsidP="00DD4820"/>
    <w:sectPr w:rsidR="009F3394" w:rsidRPr="00DD4820" w:rsidSect="00602591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470DC"/>
    <w:multiLevelType w:val="hybridMultilevel"/>
    <w:tmpl w:val="FDEE5F6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1C329F"/>
    <w:multiLevelType w:val="hybridMultilevel"/>
    <w:tmpl w:val="766EE558"/>
    <w:lvl w:ilvl="0" w:tplc="F7342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AE242C"/>
    <w:multiLevelType w:val="hybridMultilevel"/>
    <w:tmpl w:val="AB205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3414B3"/>
    <w:multiLevelType w:val="hybridMultilevel"/>
    <w:tmpl w:val="86CEF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846E70"/>
    <w:multiLevelType w:val="hybridMultilevel"/>
    <w:tmpl w:val="1BEA4686"/>
    <w:lvl w:ilvl="0" w:tplc="0409000F">
      <w:start w:val="1"/>
      <w:numFmt w:val="decimal"/>
      <w:lvlText w:val="%1."/>
      <w:lvlJc w:val="left"/>
      <w:pPr>
        <w:ind w:left="1113" w:hanging="360"/>
      </w:pPr>
    </w:lvl>
    <w:lvl w:ilvl="1" w:tplc="04090019" w:tentative="1">
      <w:start w:val="1"/>
      <w:numFmt w:val="lowerLetter"/>
      <w:lvlText w:val="%2."/>
      <w:lvlJc w:val="left"/>
      <w:pPr>
        <w:ind w:left="1833" w:hanging="360"/>
      </w:pPr>
    </w:lvl>
    <w:lvl w:ilvl="2" w:tplc="0409001B" w:tentative="1">
      <w:start w:val="1"/>
      <w:numFmt w:val="lowerRoman"/>
      <w:lvlText w:val="%3."/>
      <w:lvlJc w:val="right"/>
      <w:pPr>
        <w:ind w:left="2553" w:hanging="180"/>
      </w:pPr>
    </w:lvl>
    <w:lvl w:ilvl="3" w:tplc="0409000F" w:tentative="1">
      <w:start w:val="1"/>
      <w:numFmt w:val="decimal"/>
      <w:lvlText w:val="%4."/>
      <w:lvlJc w:val="left"/>
      <w:pPr>
        <w:ind w:left="3273" w:hanging="360"/>
      </w:pPr>
    </w:lvl>
    <w:lvl w:ilvl="4" w:tplc="04090019" w:tentative="1">
      <w:start w:val="1"/>
      <w:numFmt w:val="lowerLetter"/>
      <w:lvlText w:val="%5."/>
      <w:lvlJc w:val="left"/>
      <w:pPr>
        <w:ind w:left="3993" w:hanging="360"/>
      </w:pPr>
    </w:lvl>
    <w:lvl w:ilvl="5" w:tplc="0409001B" w:tentative="1">
      <w:start w:val="1"/>
      <w:numFmt w:val="lowerRoman"/>
      <w:lvlText w:val="%6."/>
      <w:lvlJc w:val="right"/>
      <w:pPr>
        <w:ind w:left="4713" w:hanging="180"/>
      </w:pPr>
    </w:lvl>
    <w:lvl w:ilvl="6" w:tplc="0409000F" w:tentative="1">
      <w:start w:val="1"/>
      <w:numFmt w:val="decimal"/>
      <w:lvlText w:val="%7."/>
      <w:lvlJc w:val="left"/>
      <w:pPr>
        <w:ind w:left="5433" w:hanging="360"/>
      </w:pPr>
    </w:lvl>
    <w:lvl w:ilvl="7" w:tplc="04090019" w:tentative="1">
      <w:start w:val="1"/>
      <w:numFmt w:val="lowerLetter"/>
      <w:lvlText w:val="%8."/>
      <w:lvlJc w:val="left"/>
      <w:pPr>
        <w:ind w:left="6153" w:hanging="360"/>
      </w:pPr>
    </w:lvl>
    <w:lvl w:ilvl="8" w:tplc="040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5">
    <w:nsid w:val="5C503D57"/>
    <w:multiLevelType w:val="hybridMultilevel"/>
    <w:tmpl w:val="E63AE2B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02591"/>
    <w:rsid w:val="000410DC"/>
    <w:rsid w:val="005814C7"/>
    <w:rsid w:val="005C483B"/>
    <w:rsid w:val="00600CD6"/>
    <w:rsid w:val="00602591"/>
    <w:rsid w:val="006400FD"/>
    <w:rsid w:val="006E09A0"/>
    <w:rsid w:val="007217CE"/>
    <w:rsid w:val="00730C2B"/>
    <w:rsid w:val="00755AD8"/>
    <w:rsid w:val="007D632A"/>
    <w:rsid w:val="008438E7"/>
    <w:rsid w:val="00861F46"/>
    <w:rsid w:val="008C7BB6"/>
    <w:rsid w:val="00956DAD"/>
    <w:rsid w:val="00975755"/>
    <w:rsid w:val="00984C33"/>
    <w:rsid w:val="009964B8"/>
    <w:rsid w:val="009F3394"/>
    <w:rsid w:val="00A85593"/>
    <w:rsid w:val="00AB5160"/>
    <w:rsid w:val="00DD4820"/>
    <w:rsid w:val="00E650C2"/>
    <w:rsid w:val="00F43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9A0"/>
    <w:pPr>
      <w:spacing w:after="200"/>
      <w:ind w:left="720"/>
      <w:contextualSpacing/>
    </w:pPr>
    <w:rPr>
      <w:rFonts w:ascii="Cambria" w:hAnsi="Cambria"/>
    </w:rPr>
  </w:style>
  <w:style w:type="table" w:styleId="TableGrid">
    <w:name w:val="Table Grid"/>
    <w:basedOn w:val="TableNormal"/>
    <w:uiPriority w:val="59"/>
    <w:rsid w:val="00975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102</Words>
  <Characters>586</Characters>
  <Application>Microsoft Office Word</Application>
  <DocSecurity>0</DocSecurity>
  <Lines>4</Lines>
  <Paragraphs>1</Paragraphs>
  <ScaleCrop>false</ScaleCrop>
  <Company>Microsoft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Margaret</cp:lastModifiedBy>
  <cp:revision>11</cp:revision>
  <dcterms:created xsi:type="dcterms:W3CDTF">2015-07-08T19:32:00Z</dcterms:created>
  <dcterms:modified xsi:type="dcterms:W3CDTF">2015-09-11T18:35:00Z</dcterms:modified>
</cp:coreProperties>
</file>