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D96" w:rsidRPr="0088272D" w:rsidRDefault="00D71D96" w:rsidP="00D71D96">
      <w:pPr>
        <w:jc w:val="center"/>
        <w:rPr>
          <w:rFonts w:asciiTheme="minorHAnsi" w:hAnsiTheme="minorHAnsi"/>
          <w:b/>
          <w:bCs/>
          <w:smallCaps/>
          <w:color w:val="000000"/>
          <w:sz w:val="28"/>
          <w:szCs w:val="28"/>
        </w:rPr>
      </w:pPr>
      <w:r>
        <w:rPr>
          <w:rFonts w:asciiTheme="minorHAnsi" w:hAnsiTheme="minorHAnsi"/>
          <w:b/>
          <w:bCs/>
          <w:smallCaps/>
          <w:color w:val="000000"/>
          <w:sz w:val="28"/>
          <w:szCs w:val="28"/>
        </w:rPr>
        <w:t>The Tree Decree</w:t>
      </w:r>
    </w:p>
    <w:p w:rsidR="00D71D96" w:rsidRPr="0088272D" w:rsidRDefault="00D71D96" w:rsidP="00D71D96">
      <w:pPr>
        <w:jc w:val="center"/>
        <w:rPr>
          <w:rFonts w:asciiTheme="minorHAnsi" w:hAnsiTheme="minorHAnsi"/>
          <w:bCs/>
          <w:color w:val="000000"/>
          <w:sz w:val="22"/>
          <w:szCs w:val="22"/>
        </w:rPr>
      </w:pPr>
      <w:r w:rsidRPr="0088272D">
        <w:rPr>
          <w:rFonts w:asciiTheme="minorHAnsi" w:hAnsiTheme="minorHAnsi"/>
          <w:bCs/>
          <w:i/>
          <w:color w:val="000000"/>
          <w:sz w:val="22"/>
          <w:szCs w:val="22"/>
        </w:rPr>
        <w:t xml:space="preserve">Living Faithfully in an Unfriendly World, </w:t>
      </w:r>
      <w:r w:rsidRPr="0088272D">
        <w:rPr>
          <w:rFonts w:asciiTheme="minorHAnsi" w:hAnsiTheme="minorHAnsi"/>
          <w:bCs/>
          <w:color w:val="000000"/>
          <w:sz w:val="22"/>
          <w:szCs w:val="22"/>
        </w:rPr>
        <w:t xml:space="preserve">Daniel </w:t>
      </w:r>
      <w:r>
        <w:rPr>
          <w:rFonts w:asciiTheme="minorHAnsi" w:hAnsiTheme="minorHAnsi"/>
          <w:bCs/>
          <w:color w:val="000000"/>
          <w:sz w:val="22"/>
          <w:szCs w:val="22"/>
        </w:rPr>
        <w:t>4</w:t>
      </w:r>
    </w:p>
    <w:p w:rsidR="00D71D96" w:rsidRPr="0088272D" w:rsidRDefault="00D71D96" w:rsidP="00D71D96">
      <w:pPr>
        <w:jc w:val="center"/>
        <w:rPr>
          <w:rFonts w:asciiTheme="minorHAnsi" w:hAnsiTheme="minorHAnsi"/>
          <w:bCs/>
          <w:color w:val="000000"/>
          <w:sz w:val="22"/>
          <w:szCs w:val="22"/>
        </w:rPr>
      </w:pPr>
      <w:r w:rsidRPr="0088272D">
        <w:rPr>
          <w:rFonts w:asciiTheme="minorHAnsi" w:hAnsiTheme="minorHAnsi"/>
          <w:bCs/>
          <w:color w:val="000000"/>
          <w:sz w:val="22"/>
          <w:szCs w:val="22"/>
        </w:rPr>
        <w:t>Pastor Gregg Cantelmo</w:t>
      </w:r>
    </w:p>
    <w:p w:rsidR="00D71D96" w:rsidRPr="0088272D" w:rsidRDefault="00D71D96" w:rsidP="00D71D96">
      <w:pPr>
        <w:jc w:val="center"/>
        <w:rPr>
          <w:rFonts w:asciiTheme="minorHAnsi" w:hAnsiTheme="minorHAnsi"/>
          <w:color w:val="000000"/>
          <w:sz w:val="22"/>
          <w:szCs w:val="22"/>
        </w:rPr>
      </w:pPr>
      <w:r>
        <w:rPr>
          <w:rFonts w:asciiTheme="minorHAnsi" w:hAnsiTheme="minorHAnsi"/>
          <w:bCs/>
          <w:color w:val="000000"/>
          <w:sz w:val="22"/>
          <w:szCs w:val="22"/>
        </w:rPr>
        <w:t>October 11</w:t>
      </w:r>
      <w:r w:rsidRPr="0088272D">
        <w:rPr>
          <w:rFonts w:asciiTheme="minorHAnsi" w:hAnsiTheme="minorHAnsi"/>
          <w:bCs/>
          <w:color w:val="000000"/>
          <w:sz w:val="22"/>
          <w:szCs w:val="22"/>
        </w:rPr>
        <w:t>, 2015</w:t>
      </w:r>
    </w:p>
    <w:p w:rsidR="00D71D96" w:rsidRPr="0088272D" w:rsidRDefault="00D71D96" w:rsidP="00D71D96">
      <w:pPr>
        <w:ind w:left="360"/>
        <w:rPr>
          <w:rFonts w:asciiTheme="minorHAnsi" w:hAnsiTheme="minorHAnsi"/>
          <w:color w:val="000000"/>
          <w:sz w:val="20"/>
          <w:szCs w:val="20"/>
        </w:rPr>
      </w:pPr>
      <w:r w:rsidRPr="0088272D">
        <w:rPr>
          <w:rFonts w:asciiTheme="minorHAnsi" w:hAnsiTheme="minorHAnsi"/>
          <w:color w:val="000000"/>
          <w:sz w:val="22"/>
          <w:szCs w:val="22"/>
        </w:rPr>
        <w:t> </w:t>
      </w:r>
    </w:p>
    <w:p w:rsidR="00D71D96" w:rsidRDefault="00D71D96" w:rsidP="00D71D96">
      <w:pPr>
        <w:spacing w:line="200" w:lineRule="exact"/>
        <w:ind w:left="360"/>
        <w:rPr>
          <w:rFonts w:asciiTheme="minorHAnsi" w:hAnsiTheme="minorHAnsi"/>
          <w:bCs/>
          <w:iCs/>
          <w:color w:val="000000"/>
          <w:sz w:val="21"/>
          <w:szCs w:val="21"/>
        </w:rPr>
      </w:pPr>
      <w:r>
        <w:rPr>
          <w:rFonts w:asciiTheme="minorHAnsi" w:hAnsiTheme="minorHAnsi"/>
          <w:bCs/>
          <w:iCs/>
          <w:color w:val="000000"/>
          <w:sz w:val="21"/>
          <w:szCs w:val="21"/>
        </w:rPr>
        <w:t>This is a unique chapter in the Bible because it’s an official autobiographical document, prepared by the king of Babylon and distributed throughout his vast kingdom. There are five “acts” in this extraordinary drama.</w:t>
      </w:r>
    </w:p>
    <w:p w:rsidR="00D71D96" w:rsidRPr="00224977" w:rsidRDefault="00D71D96" w:rsidP="00D71D96">
      <w:pPr>
        <w:spacing w:line="200" w:lineRule="exact"/>
        <w:ind w:left="360"/>
        <w:rPr>
          <w:rFonts w:asciiTheme="minorHAnsi" w:hAnsiTheme="minorHAnsi"/>
          <w:b/>
          <w:color w:val="000000"/>
          <w:sz w:val="21"/>
          <w:szCs w:val="21"/>
        </w:rPr>
      </w:pPr>
    </w:p>
    <w:p w:rsidR="00D71D96" w:rsidRPr="00224977" w:rsidRDefault="00D71D96" w:rsidP="00D71D96">
      <w:pPr>
        <w:spacing w:line="200" w:lineRule="exact"/>
        <w:ind w:left="360"/>
        <w:rPr>
          <w:rFonts w:asciiTheme="minorHAnsi" w:hAnsiTheme="minorHAnsi"/>
          <w:b/>
          <w:color w:val="000000"/>
          <w:sz w:val="20"/>
          <w:szCs w:val="20"/>
        </w:rPr>
      </w:pPr>
      <w:r w:rsidRPr="00224977">
        <w:rPr>
          <w:rFonts w:asciiTheme="minorHAnsi" w:hAnsiTheme="minorHAnsi"/>
          <w:b/>
          <w:bCs/>
          <w:iCs/>
          <w:color w:val="000000"/>
          <w:sz w:val="20"/>
          <w:szCs w:val="20"/>
        </w:rPr>
        <w:t> </w:t>
      </w:r>
    </w:p>
    <w:p w:rsidR="00D71D96" w:rsidRPr="00224977" w:rsidRDefault="00D71D96" w:rsidP="00D71D96">
      <w:pPr>
        <w:pStyle w:val="ListParagraph"/>
        <w:numPr>
          <w:ilvl w:val="0"/>
          <w:numId w:val="9"/>
        </w:numPr>
        <w:rPr>
          <w:rFonts w:asciiTheme="minorHAnsi" w:hAnsiTheme="minorHAnsi"/>
          <w:b/>
          <w:color w:val="000000"/>
          <w:sz w:val="22"/>
          <w:szCs w:val="22"/>
        </w:rPr>
      </w:pPr>
      <w:r>
        <w:rPr>
          <w:rFonts w:asciiTheme="minorHAnsi" w:hAnsiTheme="minorHAnsi"/>
          <w:b/>
          <w:color w:val="000000"/>
          <w:sz w:val="22"/>
          <w:szCs w:val="22"/>
        </w:rPr>
        <w:t>Agitation: The king’s D</w:t>
      </w:r>
      <w:r>
        <w:rPr>
          <w:rFonts w:asciiTheme="minorHAnsi" w:hAnsiTheme="minorHAnsi"/>
          <w:color w:val="000000"/>
          <w:sz w:val="22"/>
          <w:szCs w:val="22"/>
        </w:rPr>
        <w:t>_____________________ (vv. 4-18)</w:t>
      </w:r>
    </w:p>
    <w:p w:rsidR="00D71D96" w:rsidRDefault="00D71D96" w:rsidP="00D71D96">
      <w:pPr>
        <w:pStyle w:val="ListParagraph"/>
        <w:ind w:left="1080"/>
        <w:rPr>
          <w:rFonts w:asciiTheme="minorHAnsi" w:hAnsiTheme="minorHAnsi"/>
          <w:b/>
          <w:color w:val="000000"/>
          <w:sz w:val="22"/>
          <w:szCs w:val="22"/>
        </w:rPr>
      </w:pPr>
    </w:p>
    <w:p w:rsidR="00D71D96" w:rsidRDefault="00D71D96" w:rsidP="00D71D96">
      <w:pPr>
        <w:pStyle w:val="ListParagraph"/>
        <w:ind w:left="1080"/>
        <w:rPr>
          <w:rFonts w:asciiTheme="minorHAnsi" w:hAnsiTheme="minorHAnsi"/>
          <w:b/>
          <w:color w:val="000000"/>
          <w:sz w:val="22"/>
          <w:szCs w:val="22"/>
        </w:rPr>
      </w:pPr>
    </w:p>
    <w:p w:rsidR="00D71D96" w:rsidRDefault="00D71D96" w:rsidP="00D71D96">
      <w:pPr>
        <w:pStyle w:val="ListParagraph"/>
        <w:ind w:left="1080"/>
        <w:rPr>
          <w:rFonts w:asciiTheme="minorHAnsi" w:hAnsiTheme="minorHAnsi"/>
          <w:b/>
          <w:color w:val="000000"/>
          <w:sz w:val="22"/>
          <w:szCs w:val="22"/>
        </w:rPr>
      </w:pPr>
    </w:p>
    <w:p w:rsidR="00D71D96" w:rsidRPr="00224977" w:rsidRDefault="00D71D96" w:rsidP="00D71D96">
      <w:pPr>
        <w:pStyle w:val="ListParagraph"/>
        <w:ind w:left="1080"/>
        <w:rPr>
          <w:rFonts w:asciiTheme="minorHAnsi" w:hAnsiTheme="minorHAnsi"/>
          <w:b/>
          <w:color w:val="000000"/>
          <w:sz w:val="22"/>
          <w:szCs w:val="22"/>
        </w:rPr>
      </w:pPr>
    </w:p>
    <w:p w:rsidR="00D71D96" w:rsidRPr="00224977" w:rsidRDefault="00D71D96" w:rsidP="00D71D96">
      <w:pPr>
        <w:pStyle w:val="ListParagraph"/>
        <w:numPr>
          <w:ilvl w:val="0"/>
          <w:numId w:val="9"/>
        </w:numPr>
        <w:rPr>
          <w:rFonts w:asciiTheme="minorHAnsi" w:hAnsiTheme="minorHAnsi"/>
          <w:b/>
          <w:color w:val="000000"/>
          <w:sz w:val="22"/>
          <w:szCs w:val="22"/>
        </w:rPr>
      </w:pPr>
      <w:r>
        <w:rPr>
          <w:rFonts w:asciiTheme="minorHAnsi" w:hAnsiTheme="minorHAnsi"/>
          <w:b/>
          <w:color w:val="000000"/>
          <w:sz w:val="22"/>
          <w:szCs w:val="22"/>
        </w:rPr>
        <w:t>Interpretation: The king’s D</w:t>
      </w:r>
      <w:r>
        <w:rPr>
          <w:rFonts w:asciiTheme="minorHAnsi" w:hAnsiTheme="minorHAnsi"/>
          <w:color w:val="000000"/>
          <w:sz w:val="22"/>
          <w:szCs w:val="22"/>
        </w:rPr>
        <w:t>__________________ (vv. 19-26)</w:t>
      </w:r>
    </w:p>
    <w:p w:rsidR="00D71D96" w:rsidRDefault="00D71D96" w:rsidP="00D71D96">
      <w:pPr>
        <w:rPr>
          <w:rFonts w:asciiTheme="minorHAnsi" w:hAnsiTheme="minorHAnsi"/>
          <w:b/>
          <w:color w:val="000000"/>
          <w:sz w:val="22"/>
          <w:szCs w:val="22"/>
        </w:rPr>
      </w:pPr>
    </w:p>
    <w:p w:rsidR="00D71D96" w:rsidRDefault="00D71D96" w:rsidP="00D71D96">
      <w:pPr>
        <w:rPr>
          <w:rFonts w:asciiTheme="minorHAnsi" w:hAnsiTheme="minorHAnsi"/>
          <w:b/>
          <w:color w:val="000000"/>
          <w:sz w:val="22"/>
          <w:szCs w:val="22"/>
        </w:rPr>
      </w:pPr>
    </w:p>
    <w:p w:rsidR="00D71D96" w:rsidRPr="00224977" w:rsidRDefault="00D71D96" w:rsidP="00D71D96">
      <w:pPr>
        <w:rPr>
          <w:rFonts w:asciiTheme="minorHAnsi" w:hAnsiTheme="minorHAnsi"/>
          <w:b/>
          <w:color w:val="000000"/>
          <w:sz w:val="22"/>
          <w:szCs w:val="22"/>
        </w:rPr>
      </w:pPr>
    </w:p>
    <w:p w:rsidR="00D71D96" w:rsidRPr="00224977" w:rsidRDefault="00D71D96" w:rsidP="00D71D96">
      <w:pPr>
        <w:pStyle w:val="ListParagraph"/>
        <w:numPr>
          <w:ilvl w:val="0"/>
          <w:numId w:val="9"/>
        </w:numPr>
        <w:rPr>
          <w:rFonts w:asciiTheme="minorHAnsi" w:hAnsiTheme="minorHAnsi"/>
          <w:b/>
          <w:color w:val="000000"/>
          <w:sz w:val="22"/>
          <w:szCs w:val="22"/>
        </w:rPr>
      </w:pPr>
      <w:r>
        <w:rPr>
          <w:rFonts w:asciiTheme="minorHAnsi" w:hAnsiTheme="minorHAnsi"/>
          <w:b/>
          <w:color w:val="000000"/>
          <w:sz w:val="22"/>
          <w:szCs w:val="22"/>
        </w:rPr>
        <w:t>Exhortation: The king’s D</w:t>
      </w:r>
      <w:r>
        <w:rPr>
          <w:rFonts w:asciiTheme="minorHAnsi" w:hAnsiTheme="minorHAnsi"/>
          <w:color w:val="000000"/>
          <w:sz w:val="22"/>
          <w:szCs w:val="22"/>
        </w:rPr>
        <w:t>__________________ (v. 27)</w:t>
      </w:r>
    </w:p>
    <w:p w:rsidR="00D71D96" w:rsidRDefault="00D71D96" w:rsidP="00D71D96">
      <w:pPr>
        <w:rPr>
          <w:rFonts w:asciiTheme="minorHAnsi" w:hAnsiTheme="minorHAnsi"/>
          <w:b/>
          <w:color w:val="000000"/>
          <w:sz w:val="22"/>
          <w:szCs w:val="22"/>
        </w:rPr>
      </w:pPr>
    </w:p>
    <w:p w:rsidR="00D71D96" w:rsidRDefault="00D71D96" w:rsidP="00D71D96">
      <w:pPr>
        <w:rPr>
          <w:rFonts w:asciiTheme="minorHAnsi" w:hAnsiTheme="minorHAnsi"/>
          <w:b/>
          <w:color w:val="000000"/>
          <w:sz w:val="22"/>
          <w:szCs w:val="22"/>
        </w:rPr>
      </w:pPr>
    </w:p>
    <w:p w:rsidR="00D71D96" w:rsidRPr="00224977" w:rsidRDefault="00D71D96" w:rsidP="00D71D96">
      <w:pPr>
        <w:rPr>
          <w:rFonts w:asciiTheme="minorHAnsi" w:hAnsiTheme="minorHAnsi"/>
          <w:b/>
          <w:color w:val="000000"/>
          <w:sz w:val="22"/>
          <w:szCs w:val="22"/>
        </w:rPr>
      </w:pPr>
    </w:p>
    <w:p w:rsidR="00D71D96" w:rsidRPr="00224977" w:rsidRDefault="00D71D96" w:rsidP="00D71D96">
      <w:pPr>
        <w:pStyle w:val="ListParagraph"/>
        <w:numPr>
          <w:ilvl w:val="0"/>
          <w:numId w:val="9"/>
        </w:numPr>
        <w:rPr>
          <w:rFonts w:asciiTheme="minorHAnsi" w:hAnsiTheme="minorHAnsi"/>
          <w:b/>
          <w:color w:val="000000"/>
          <w:sz w:val="22"/>
          <w:szCs w:val="22"/>
        </w:rPr>
      </w:pPr>
      <w:r>
        <w:rPr>
          <w:rFonts w:asciiTheme="minorHAnsi" w:hAnsiTheme="minorHAnsi"/>
          <w:b/>
          <w:color w:val="000000"/>
          <w:sz w:val="22"/>
          <w:szCs w:val="22"/>
        </w:rPr>
        <w:t>Humiliation: The king’s D</w:t>
      </w:r>
      <w:r>
        <w:rPr>
          <w:rFonts w:asciiTheme="minorHAnsi" w:hAnsiTheme="minorHAnsi"/>
          <w:color w:val="000000"/>
          <w:sz w:val="22"/>
          <w:szCs w:val="22"/>
        </w:rPr>
        <w:t>__________________ (vv. 28-33)</w:t>
      </w:r>
    </w:p>
    <w:p w:rsidR="00D71D96" w:rsidRDefault="00D71D96" w:rsidP="00D71D96">
      <w:pPr>
        <w:rPr>
          <w:rFonts w:asciiTheme="minorHAnsi" w:hAnsiTheme="minorHAnsi"/>
          <w:b/>
          <w:color w:val="000000"/>
          <w:sz w:val="22"/>
          <w:szCs w:val="22"/>
        </w:rPr>
      </w:pPr>
    </w:p>
    <w:p w:rsidR="00D71D96" w:rsidRDefault="00D71D96" w:rsidP="00D71D96">
      <w:pPr>
        <w:rPr>
          <w:rFonts w:asciiTheme="minorHAnsi" w:hAnsiTheme="minorHAnsi"/>
          <w:b/>
          <w:color w:val="000000"/>
          <w:sz w:val="22"/>
          <w:szCs w:val="22"/>
        </w:rPr>
      </w:pPr>
    </w:p>
    <w:p w:rsidR="00D71D96" w:rsidRPr="00224977" w:rsidRDefault="00D71D96" w:rsidP="00D71D96">
      <w:pPr>
        <w:rPr>
          <w:rFonts w:asciiTheme="minorHAnsi" w:hAnsiTheme="minorHAnsi"/>
          <w:b/>
          <w:color w:val="000000"/>
          <w:sz w:val="22"/>
          <w:szCs w:val="22"/>
        </w:rPr>
      </w:pPr>
    </w:p>
    <w:p w:rsidR="00D71D96" w:rsidRPr="00224977" w:rsidRDefault="00D71D96" w:rsidP="00D71D96">
      <w:pPr>
        <w:pStyle w:val="ListParagraph"/>
        <w:numPr>
          <w:ilvl w:val="0"/>
          <w:numId w:val="9"/>
        </w:numPr>
        <w:rPr>
          <w:rFonts w:asciiTheme="minorHAnsi" w:hAnsiTheme="minorHAnsi"/>
          <w:b/>
          <w:color w:val="000000"/>
          <w:sz w:val="22"/>
          <w:szCs w:val="22"/>
        </w:rPr>
      </w:pPr>
      <w:r>
        <w:rPr>
          <w:rFonts w:asciiTheme="minorHAnsi" w:hAnsiTheme="minorHAnsi"/>
          <w:b/>
          <w:color w:val="000000"/>
          <w:sz w:val="22"/>
          <w:szCs w:val="22"/>
        </w:rPr>
        <w:t>Restoration: The king’s D</w:t>
      </w:r>
      <w:r>
        <w:rPr>
          <w:rFonts w:asciiTheme="minorHAnsi" w:hAnsiTheme="minorHAnsi"/>
          <w:color w:val="000000"/>
          <w:sz w:val="22"/>
          <w:szCs w:val="22"/>
        </w:rPr>
        <w:t>__________________ (vv. 34-37, 1-3)</w:t>
      </w:r>
    </w:p>
    <w:p w:rsidR="00D71D96" w:rsidRDefault="00D71D96" w:rsidP="00D71D96">
      <w:pPr>
        <w:ind w:left="720"/>
        <w:rPr>
          <w:rFonts w:asciiTheme="minorHAnsi" w:hAnsiTheme="minorHAnsi"/>
          <w:b/>
          <w:color w:val="000000"/>
          <w:sz w:val="22"/>
          <w:szCs w:val="22"/>
        </w:rPr>
      </w:pPr>
    </w:p>
    <w:p w:rsidR="00D71D96" w:rsidRDefault="00D71D96" w:rsidP="00D71D96">
      <w:pPr>
        <w:ind w:left="720"/>
        <w:rPr>
          <w:rFonts w:asciiTheme="minorHAnsi" w:hAnsiTheme="minorHAnsi"/>
          <w:b/>
          <w:color w:val="000000"/>
          <w:sz w:val="22"/>
          <w:szCs w:val="22"/>
        </w:rPr>
      </w:pPr>
    </w:p>
    <w:p w:rsidR="00D71D96" w:rsidRPr="00224977" w:rsidRDefault="00D71D96" w:rsidP="00D71D96">
      <w:pPr>
        <w:ind w:left="720"/>
        <w:rPr>
          <w:rFonts w:asciiTheme="minorHAnsi" w:hAnsiTheme="minorHAnsi"/>
          <w:b/>
          <w:color w:val="000000"/>
          <w:sz w:val="22"/>
          <w:szCs w:val="22"/>
        </w:rPr>
      </w:pPr>
    </w:p>
    <w:p w:rsidR="009F3394" w:rsidRPr="00D71D96" w:rsidRDefault="009F3394" w:rsidP="00D71D96"/>
    <w:sectPr w:rsidR="009F3394" w:rsidRPr="00D71D96"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7">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8"/>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2591"/>
    <w:rsid w:val="000410DC"/>
    <w:rsid w:val="002F4C96"/>
    <w:rsid w:val="003C7429"/>
    <w:rsid w:val="005814C7"/>
    <w:rsid w:val="005C483B"/>
    <w:rsid w:val="00600CD6"/>
    <w:rsid w:val="00602591"/>
    <w:rsid w:val="006400FD"/>
    <w:rsid w:val="006D784B"/>
    <w:rsid w:val="006E09A0"/>
    <w:rsid w:val="007217CE"/>
    <w:rsid w:val="00730C2B"/>
    <w:rsid w:val="00755AD8"/>
    <w:rsid w:val="007D632A"/>
    <w:rsid w:val="008438E7"/>
    <w:rsid w:val="00855C97"/>
    <w:rsid w:val="00861F46"/>
    <w:rsid w:val="0087666B"/>
    <w:rsid w:val="008C7BB6"/>
    <w:rsid w:val="00956DAD"/>
    <w:rsid w:val="00975755"/>
    <w:rsid w:val="00984C33"/>
    <w:rsid w:val="009964B8"/>
    <w:rsid w:val="009F3394"/>
    <w:rsid w:val="00A85593"/>
    <w:rsid w:val="00AB5160"/>
    <w:rsid w:val="00C075D8"/>
    <w:rsid w:val="00D71D96"/>
    <w:rsid w:val="00DB01C6"/>
    <w:rsid w:val="00DD4820"/>
    <w:rsid w:val="00E650C2"/>
    <w:rsid w:val="00F43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536</Characters>
  <Application>Microsoft Office Word</Application>
  <DocSecurity>0</DocSecurity>
  <Lines>4</Lines>
  <Paragraphs>1</Paragraphs>
  <ScaleCrop>false</ScaleCrop>
  <Company>Microsoft</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15</cp:revision>
  <dcterms:created xsi:type="dcterms:W3CDTF">2015-07-08T19:32:00Z</dcterms:created>
  <dcterms:modified xsi:type="dcterms:W3CDTF">2015-10-08T20:26:00Z</dcterms:modified>
</cp:coreProperties>
</file>