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4E" w:rsidRPr="002D2EE8" w:rsidRDefault="003B4B4E" w:rsidP="003B4B4E">
      <w:pPr>
        <w:ind w:left="360"/>
        <w:jc w:val="center"/>
        <w:rPr>
          <w:rFonts w:asciiTheme="minorHAnsi" w:hAnsiTheme="minorHAnsi" w:cs="Arial"/>
          <w:b/>
          <w:color w:val="222222"/>
          <w:sz w:val="26"/>
          <w:szCs w:val="26"/>
          <w:shd w:val="clear" w:color="auto" w:fill="FFFFFF"/>
        </w:rPr>
      </w:pPr>
      <w:r>
        <w:rPr>
          <w:rFonts w:asciiTheme="minorHAnsi" w:hAnsiTheme="minorHAnsi" w:cs="Arial"/>
          <w:b/>
          <w:color w:val="222222"/>
          <w:sz w:val="26"/>
          <w:szCs w:val="26"/>
          <w:shd w:val="clear" w:color="auto" w:fill="FFFFFF"/>
        </w:rPr>
        <w:t>You’ve Got the Power</w:t>
      </w:r>
    </w:p>
    <w:p w:rsidR="003B4B4E" w:rsidRDefault="003B4B4E" w:rsidP="003B4B4E">
      <w:pPr>
        <w:ind w:left="360"/>
        <w:jc w:val="center"/>
        <w:rPr>
          <w:rFonts w:asciiTheme="minorHAnsi" w:hAnsiTheme="minorHAnsi"/>
          <w:color w:val="000000"/>
        </w:rPr>
      </w:pPr>
      <w:r>
        <w:rPr>
          <w:rFonts w:asciiTheme="minorHAnsi" w:hAnsiTheme="minorHAnsi"/>
          <w:i/>
          <w:color w:val="000000"/>
        </w:rPr>
        <w:t>Livin</w:t>
      </w:r>
      <w:r w:rsidRPr="004D6F6F">
        <w:rPr>
          <w:rFonts w:asciiTheme="minorHAnsi" w:hAnsiTheme="minorHAnsi"/>
          <w:i/>
          <w:color w:val="000000"/>
        </w:rPr>
        <w:t>g in God’s Big Picture</w:t>
      </w:r>
      <w:r>
        <w:rPr>
          <w:rFonts w:asciiTheme="minorHAnsi" w:hAnsiTheme="minorHAnsi"/>
          <w:color w:val="000000"/>
        </w:rPr>
        <w:t xml:space="preserve">; Text: </w:t>
      </w:r>
      <w:r w:rsidRPr="004D6F6F">
        <w:rPr>
          <w:rFonts w:asciiTheme="minorHAnsi" w:hAnsiTheme="minorHAnsi"/>
          <w:i/>
          <w:color w:val="000000"/>
        </w:rPr>
        <w:t xml:space="preserve">Ephesians </w:t>
      </w:r>
      <w:r>
        <w:rPr>
          <w:rFonts w:asciiTheme="minorHAnsi" w:hAnsiTheme="minorHAnsi"/>
          <w:i/>
          <w:color w:val="000000"/>
        </w:rPr>
        <w:t>3:14-17a</w:t>
      </w:r>
    </w:p>
    <w:p w:rsidR="003B4B4E" w:rsidRDefault="003B4B4E" w:rsidP="003B4B4E">
      <w:pPr>
        <w:ind w:left="360"/>
        <w:jc w:val="center"/>
        <w:rPr>
          <w:rFonts w:asciiTheme="minorHAnsi" w:hAnsiTheme="minorHAnsi"/>
          <w:color w:val="000000"/>
        </w:rPr>
      </w:pPr>
      <w:r>
        <w:rPr>
          <w:rFonts w:asciiTheme="minorHAnsi" w:hAnsiTheme="minorHAnsi"/>
          <w:color w:val="000000"/>
        </w:rPr>
        <w:t>Pastor Gregg Cantelmo</w:t>
      </w:r>
    </w:p>
    <w:p w:rsidR="003B4B4E" w:rsidRDefault="003B4B4E" w:rsidP="003B4B4E">
      <w:pPr>
        <w:ind w:left="360"/>
        <w:jc w:val="center"/>
        <w:rPr>
          <w:rFonts w:asciiTheme="minorHAnsi" w:hAnsiTheme="minorHAnsi"/>
          <w:color w:val="000000"/>
        </w:rPr>
      </w:pPr>
      <w:r>
        <w:rPr>
          <w:rFonts w:asciiTheme="minorHAnsi" w:hAnsiTheme="minorHAnsi"/>
          <w:color w:val="000000"/>
        </w:rPr>
        <w:t>November 19, 2017</w:t>
      </w:r>
    </w:p>
    <w:p w:rsidR="003B4B4E" w:rsidRPr="00B15771" w:rsidRDefault="003B4B4E" w:rsidP="003B4B4E">
      <w:pPr>
        <w:ind w:left="360"/>
        <w:jc w:val="center"/>
        <w:rPr>
          <w:rFonts w:asciiTheme="minorHAnsi" w:hAnsiTheme="minorHAnsi"/>
          <w:b/>
          <w:color w:val="000000"/>
          <w:sz w:val="16"/>
          <w:szCs w:val="16"/>
        </w:rPr>
      </w:pPr>
    </w:p>
    <w:p w:rsidR="003B4B4E" w:rsidRDefault="003B4B4E" w:rsidP="003B4B4E">
      <w:pPr>
        <w:ind w:left="360"/>
        <w:rPr>
          <w:rFonts w:asciiTheme="minorHAnsi" w:hAnsiTheme="minorHAnsi"/>
          <w:color w:val="000000"/>
          <w:sz w:val="20"/>
          <w:szCs w:val="20"/>
        </w:rPr>
      </w:pPr>
      <w:r>
        <w:rPr>
          <w:rFonts w:asciiTheme="minorHAnsi" w:hAnsiTheme="minorHAnsi"/>
          <w:color w:val="000000"/>
          <w:sz w:val="20"/>
          <w:szCs w:val="20"/>
        </w:rPr>
        <w:t>As we come to the end of this section telling us who we are, Paul’s prayer is that we might know the power we have to do what he will write about in chapters 4-6. In our verses today, we see that as believers we have:</w:t>
      </w:r>
    </w:p>
    <w:p w:rsidR="003B4B4E" w:rsidRDefault="003B4B4E" w:rsidP="003B4B4E">
      <w:pPr>
        <w:ind w:left="360"/>
        <w:rPr>
          <w:rFonts w:asciiTheme="minorHAnsi" w:hAnsiTheme="minorHAnsi"/>
          <w:color w:val="000000"/>
          <w:sz w:val="20"/>
          <w:szCs w:val="20"/>
        </w:rPr>
      </w:pPr>
    </w:p>
    <w:p w:rsidR="003B4B4E" w:rsidRDefault="003B4B4E" w:rsidP="003B4B4E">
      <w:pPr>
        <w:ind w:left="360"/>
        <w:rPr>
          <w:rFonts w:asciiTheme="minorHAnsi" w:hAnsiTheme="minorHAnsi"/>
          <w:color w:val="000000"/>
        </w:rPr>
      </w:pPr>
      <w:r>
        <w:rPr>
          <w:rFonts w:asciiTheme="minorHAnsi" w:hAnsiTheme="minorHAnsi"/>
          <w:b/>
          <w:color w:val="000000"/>
        </w:rPr>
        <w:t>Inner Strength</w:t>
      </w:r>
      <w:r>
        <w:rPr>
          <w:rFonts w:asciiTheme="minorHAnsi" w:hAnsiTheme="minorHAnsi"/>
          <w:color w:val="000000"/>
        </w:rPr>
        <w:t xml:space="preserve"> (vv. 14-16):</w:t>
      </w:r>
    </w:p>
    <w:p w:rsidR="003B4B4E" w:rsidRDefault="003B4B4E" w:rsidP="003B4B4E">
      <w:pPr>
        <w:ind w:left="360"/>
        <w:rPr>
          <w:rFonts w:asciiTheme="minorHAnsi" w:hAnsiTheme="minorHAnsi"/>
          <w:color w:val="000000"/>
        </w:rPr>
      </w:pPr>
    </w:p>
    <w:p w:rsidR="003B4B4E" w:rsidRDefault="003B4B4E" w:rsidP="003B4B4E">
      <w:pPr>
        <w:ind w:left="360"/>
        <w:rPr>
          <w:rFonts w:asciiTheme="minorHAnsi" w:hAnsiTheme="minorHAnsi"/>
          <w:color w:val="000000"/>
        </w:rPr>
      </w:pPr>
    </w:p>
    <w:p w:rsidR="003B4B4E" w:rsidRDefault="003B4B4E" w:rsidP="003B4B4E">
      <w:pPr>
        <w:ind w:left="360"/>
        <w:rPr>
          <w:rFonts w:asciiTheme="minorHAnsi" w:hAnsiTheme="minorHAnsi"/>
          <w:color w:val="000000"/>
        </w:rPr>
      </w:pPr>
    </w:p>
    <w:p w:rsidR="003B4B4E" w:rsidRDefault="003B4B4E" w:rsidP="003B4B4E">
      <w:pPr>
        <w:ind w:left="360"/>
        <w:rPr>
          <w:rFonts w:asciiTheme="minorHAnsi" w:hAnsiTheme="minorHAnsi"/>
          <w:color w:val="000000"/>
        </w:rPr>
      </w:pPr>
    </w:p>
    <w:p w:rsidR="003B4B4E" w:rsidRDefault="003B4B4E" w:rsidP="003B4B4E">
      <w:pPr>
        <w:ind w:left="360"/>
        <w:rPr>
          <w:rFonts w:asciiTheme="minorHAnsi" w:hAnsiTheme="minorHAnsi"/>
          <w:color w:val="000000"/>
        </w:rPr>
      </w:pPr>
    </w:p>
    <w:p w:rsidR="003B4B4E" w:rsidRDefault="003B4B4E" w:rsidP="003B4B4E">
      <w:pPr>
        <w:ind w:left="360"/>
        <w:rPr>
          <w:rFonts w:asciiTheme="minorHAnsi" w:hAnsiTheme="minorHAnsi"/>
          <w:color w:val="000000"/>
        </w:rPr>
      </w:pPr>
    </w:p>
    <w:p w:rsidR="003B4B4E" w:rsidRDefault="003B4B4E" w:rsidP="003B4B4E">
      <w:pPr>
        <w:ind w:left="360"/>
        <w:rPr>
          <w:rFonts w:asciiTheme="minorHAnsi" w:hAnsiTheme="minorHAnsi"/>
          <w:color w:val="000000"/>
        </w:rPr>
      </w:pPr>
    </w:p>
    <w:p w:rsidR="003B4B4E" w:rsidRDefault="003B4B4E" w:rsidP="003B4B4E">
      <w:pPr>
        <w:ind w:left="360"/>
        <w:rPr>
          <w:rFonts w:asciiTheme="minorHAnsi" w:hAnsiTheme="minorHAnsi"/>
          <w:color w:val="000000"/>
        </w:rPr>
      </w:pPr>
    </w:p>
    <w:p w:rsidR="003B4B4E" w:rsidRDefault="003B4B4E" w:rsidP="003B4B4E">
      <w:pPr>
        <w:ind w:left="360"/>
        <w:rPr>
          <w:rFonts w:asciiTheme="minorHAnsi" w:hAnsiTheme="minorHAnsi"/>
          <w:color w:val="000000"/>
        </w:rPr>
      </w:pPr>
    </w:p>
    <w:p w:rsidR="003B4B4E" w:rsidRPr="00D04FA5" w:rsidRDefault="003B4B4E" w:rsidP="003B4B4E">
      <w:pPr>
        <w:ind w:left="360"/>
        <w:rPr>
          <w:rFonts w:asciiTheme="minorHAnsi" w:hAnsiTheme="minorHAnsi"/>
          <w:color w:val="000000"/>
        </w:rPr>
      </w:pPr>
      <w:r>
        <w:rPr>
          <w:rFonts w:asciiTheme="minorHAnsi" w:hAnsiTheme="minorHAnsi"/>
          <w:b/>
          <w:color w:val="000000"/>
        </w:rPr>
        <w:t>The Indwelling Christ</w:t>
      </w:r>
      <w:r>
        <w:rPr>
          <w:rFonts w:asciiTheme="minorHAnsi" w:hAnsiTheme="minorHAnsi"/>
          <w:color w:val="000000"/>
        </w:rPr>
        <w:t xml:space="preserve"> (v. 17a):</w:t>
      </w:r>
    </w:p>
    <w:p w:rsidR="003B4B4E" w:rsidRPr="00D04FA5" w:rsidRDefault="003B4B4E" w:rsidP="003B4B4E">
      <w:pPr>
        <w:ind w:left="360"/>
        <w:rPr>
          <w:rFonts w:asciiTheme="minorHAnsi" w:hAnsiTheme="minorHAnsi"/>
          <w:color w:val="000000"/>
        </w:rPr>
      </w:pPr>
    </w:p>
    <w:p w:rsidR="003B4B4E" w:rsidRPr="00D04FA5" w:rsidRDefault="003B4B4E" w:rsidP="003B4B4E">
      <w:pPr>
        <w:ind w:left="360"/>
        <w:rPr>
          <w:rFonts w:asciiTheme="minorHAnsi" w:hAnsiTheme="minorHAnsi"/>
          <w:color w:val="000000"/>
        </w:rPr>
      </w:pPr>
    </w:p>
    <w:p w:rsidR="003B4B4E" w:rsidRPr="00D04FA5" w:rsidRDefault="003B4B4E" w:rsidP="003B4B4E">
      <w:pPr>
        <w:ind w:left="360"/>
        <w:rPr>
          <w:rFonts w:asciiTheme="minorHAnsi" w:hAnsiTheme="minorHAnsi"/>
          <w:color w:val="000000"/>
        </w:rPr>
      </w:pPr>
    </w:p>
    <w:p w:rsidR="003B4B4E" w:rsidRPr="00D04FA5" w:rsidRDefault="003B4B4E" w:rsidP="003B4B4E">
      <w:pPr>
        <w:ind w:left="360"/>
        <w:rPr>
          <w:rFonts w:asciiTheme="minorHAnsi" w:hAnsiTheme="minorHAnsi"/>
          <w:color w:val="000000"/>
        </w:rPr>
      </w:pPr>
    </w:p>
    <w:p w:rsidR="003B4B4E" w:rsidRPr="00D04FA5" w:rsidRDefault="003B4B4E" w:rsidP="003B4B4E">
      <w:pPr>
        <w:ind w:left="360"/>
        <w:rPr>
          <w:rFonts w:asciiTheme="minorHAnsi" w:hAnsiTheme="minorHAnsi"/>
          <w:color w:val="000000"/>
        </w:rPr>
      </w:pPr>
    </w:p>
    <w:p w:rsidR="003B4B4E" w:rsidRPr="00D04FA5" w:rsidRDefault="003B4B4E" w:rsidP="003B4B4E">
      <w:pPr>
        <w:ind w:left="360"/>
        <w:rPr>
          <w:rFonts w:asciiTheme="minorHAnsi" w:hAnsiTheme="minorHAnsi"/>
          <w:color w:val="000000"/>
        </w:rPr>
      </w:pPr>
    </w:p>
    <w:p w:rsidR="003B4B4E" w:rsidRPr="00D04FA5" w:rsidRDefault="003B4B4E" w:rsidP="003B4B4E">
      <w:pPr>
        <w:ind w:left="360"/>
        <w:rPr>
          <w:rFonts w:asciiTheme="minorHAnsi" w:hAnsiTheme="minorHAnsi"/>
          <w:color w:val="000000"/>
        </w:rPr>
      </w:pPr>
    </w:p>
    <w:p w:rsidR="003B4B4E" w:rsidRPr="00D04FA5" w:rsidRDefault="003B4B4E" w:rsidP="003B4B4E">
      <w:pPr>
        <w:ind w:left="360"/>
        <w:rPr>
          <w:rFonts w:asciiTheme="minorHAnsi" w:hAnsiTheme="minorHAnsi"/>
          <w:color w:val="000000"/>
        </w:rPr>
      </w:pPr>
    </w:p>
    <w:p w:rsidR="003B4B4E" w:rsidRPr="00D04FA5" w:rsidRDefault="003B4B4E" w:rsidP="003B4B4E">
      <w:pPr>
        <w:ind w:left="360"/>
        <w:rPr>
          <w:rFonts w:asciiTheme="minorHAnsi" w:hAnsiTheme="minorHAnsi"/>
          <w:color w:val="000000"/>
        </w:rPr>
      </w:pPr>
    </w:p>
    <w:p w:rsidR="003B4B4E" w:rsidRPr="00D04FA5" w:rsidRDefault="003B4B4E" w:rsidP="003B4B4E">
      <w:pPr>
        <w:ind w:left="360"/>
        <w:rPr>
          <w:rFonts w:asciiTheme="majorHAnsi" w:hAnsiTheme="majorHAnsi"/>
          <w:color w:val="000000"/>
          <w:sz w:val="22"/>
          <w:szCs w:val="22"/>
        </w:rPr>
      </w:pPr>
      <w:proofErr w:type="gramStart"/>
      <w:r w:rsidRPr="00D04FA5">
        <w:rPr>
          <w:rFonts w:asciiTheme="majorHAnsi" w:hAnsiTheme="majorHAnsi"/>
          <w:color w:val="000000"/>
          <w:sz w:val="22"/>
          <w:szCs w:val="22"/>
        </w:rPr>
        <w:t>“’By faith.’</w:t>
      </w:r>
      <w:proofErr w:type="gramEnd"/>
      <w:r w:rsidRPr="00D04FA5">
        <w:rPr>
          <w:rFonts w:asciiTheme="majorHAnsi" w:hAnsiTheme="majorHAnsi"/>
          <w:color w:val="000000"/>
          <w:sz w:val="22"/>
          <w:szCs w:val="22"/>
        </w:rPr>
        <w:t xml:space="preserve"> On the </w:t>
      </w:r>
      <w:proofErr w:type="spellStart"/>
      <w:r w:rsidRPr="00D04FA5">
        <w:rPr>
          <w:rFonts w:asciiTheme="majorHAnsi" w:hAnsiTheme="majorHAnsi"/>
          <w:color w:val="000000"/>
          <w:sz w:val="22"/>
          <w:szCs w:val="22"/>
        </w:rPr>
        <w:t>Godward</w:t>
      </w:r>
      <w:proofErr w:type="spellEnd"/>
      <w:r w:rsidRPr="00D04FA5">
        <w:rPr>
          <w:rFonts w:asciiTheme="majorHAnsi" w:hAnsiTheme="majorHAnsi"/>
          <w:color w:val="000000"/>
          <w:sz w:val="22"/>
          <w:szCs w:val="22"/>
        </w:rPr>
        <w:t xml:space="preserve"> side, Christ’s indwelling is due to the supernatural power of the divine Spirit, while on the </w:t>
      </w:r>
      <w:proofErr w:type="spellStart"/>
      <w:r w:rsidRPr="00D04FA5">
        <w:rPr>
          <w:rFonts w:asciiTheme="majorHAnsi" w:hAnsiTheme="majorHAnsi"/>
          <w:color w:val="000000"/>
          <w:sz w:val="22"/>
          <w:szCs w:val="22"/>
        </w:rPr>
        <w:t>manward</w:t>
      </w:r>
      <w:proofErr w:type="spellEnd"/>
      <w:r w:rsidRPr="00D04FA5">
        <w:rPr>
          <w:rFonts w:asciiTheme="majorHAnsi" w:hAnsiTheme="majorHAnsi"/>
          <w:color w:val="000000"/>
          <w:sz w:val="22"/>
          <w:szCs w:val="22"/>
        </w:rPr>
        <w:t xml:space="preserve"> side it rests upon the willing yielding of the Christian to Christ’s possession and upon the appropriation of Christ Himself by faith.”  </w:t>
      </w:r>
    </w:p>
    <w:p w:rsidR="003B4B4E" w:rsidRPr="00D04FA5" w:rsidRDefault="003B4B4E" w:rsidP="003B4B4E">
      <w:pPr>
        <w:ind w:left="360"/>
        <w:jc w:val="right"/>
        <w:rPr>
          <w:rFonts w:asciiTheme="minorHAnsi" w:hAnsiTheme="minorHAnsi"/>
          <w:color w:val="000000"/>
          <w:sz w:val="22"/>
          <w:szCs w:val="22"/>
        </w:rPr>
      </w:pPr>
      <w:proofErr w:type="gramStart"/>
      <w:r w:rsidRPr="00D04FA5">
        <w:rPr>
          <w:rFonts w:asciiTheme="minorHAnsi" w:hAnsiTheme="minorHAnsi"/>
          <w:color w:val="000000"/>
          <w:sz w:val="22"/>
          <w:szCs w:val="22"/>
        </w:rPr>
        <w:t xml:space="preserve">(Ruth </w:t>
      </w:r>
      <w:proofErr w:type="spellStart"/>
      <w:r w:rsidRPr="00D04FA5">
        <w:rPr>
          <w:rFonts w:asciiTheme="minorHAnsi" w:hAnsiTheme="minorHAnsi"/>
          <w:color w:val="000000"/>
          <w:sz w:val="22"/>
          <w:szCs w:val="22"/>
        </w:rPr>
        <w:t>Paxson</w:t>
      </w:r>
      <w:proofErr w:type="spellEnd"/>
      <w:r w:rsidRPr="00D04FA5">
        <w:rPr>
          <w:rFonts w:asciiTheme="minorHAnsi" w:hAnsiTheme="minorHAnsi"/>
          <w:color w:val="000000"/>
          <w:sz w:val="22"/>
          <w:szCs w:val="22"/>
        </w:rPr>
        <w:t xml:space="preserve">, </w:t>
      </w:r>
      <w:r w:rsidRPr="00D04FA5">
        <w:rPr>
          <w:rFonts w:asciiTheme="minorHAnsi" w:hAnsiTheme="minorHAnsi"/>
          <w:i/>
          <w:color w:val="000000"/>
          <w:sz w:val="22"/>
          <w:szCs w:val="22"/>
        </w:rPr>
        <w:t xml:space="preserve">The Wealth, Walk and Warfare of the Christian, </w:t>
      </w:r>
      <w:r w:rsidRPr="00D04FA5">
        <w:rPr>
          <w:rFonts w:asciiTheme="minorHAnsi" w:hAnsiTheme="minorHAnsi"/>
          <w:color w:val="000000"/>
          <w:sz w:val="22"/>
          <w:szCs w:val="22"/>
        </w:rPr>
        <w:t>1942).</w:t>
      </w:r>
      <w:proofErr w:type="gramEnd"/>
    </w:p>
    <w:p w:rsidR="003B4B4E" w:rsidRPr="00D04FA5" w:rsidRDefault="003B4B4E" w:rsidP="003B4B4E">
      <w:pPr>
        <w:ind w:left="360"/>
        <w:rPr>
          <w:rFonts w:asciiTheme="minorHAnsi" w:hAnsiTheme="minorHAnsi"/>
          <w:color w:val="000000"/>
        </w:rPr>
      </w:pPr>
    </w:p>
    <w:p w:rsidR="00260075" w:rsidRPr="003B4B4E" w:rsidRDefault="00260075" w:rsidP="003B4B4E">
      <w:pPr>
        <w:rPr>
          <w:szCs w:val="22"/>
        </w:rPr>
      </w:pPr>
    </w:p>
    <w:sectPr w:rsidR="00260075" w:rsidRPr="003B4B4E"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8B"/>
    <w:multiLevelType w:val="hybridMultilevel"/>
    <w:tmpl w:val="E8128D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440CEC"/>
    <w:multiLevelType w:val="hybridMultilevel"/>
    <w:tmpl w:val="18C6B822"/>
    <w:lvl w:ilvl="0" w:tplc="39A6DCDA">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5">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12"/>
  </w:num>
  <w:num w:numId="4">
    <w:abstractNumId w:val="21"/>
  </w:num>
  <w:num w:numId="5">
    <w:abstractNumId w:val="15"/>
  </w:num>
  <w:num w:numId="6">
    <w:abstractNumId w:val="3"/>
  </w:num>
  <w:num w:numId="7">
    <w:abstractNumId w:val="2"/>
  </w:num>
  <w:num w:numId="8">
    <w:abstractNumId w:val="14"/>
  </w:num>
  <w:num w:numId="9">
    <w:abstractNumId w:val="13"/>
  </w:num>
  <w:num w:numId="10">
    <w:abstractNumId w:val="7"/>
  </w:num>
  <w:num w:numId="11">
    <w:abstractNumId w:val="19"/>
  </w:num>
  <w:num w:numId="12">
    <w:abstractNumId w:val="11"/>
  </w:num>
  <w:num w:numId="13">
    <w:abstractNumId w:val="10"/>
  </w:num>
  <w:num w:numId="14">
    <w:abstractNumId w:val="20"/>
  </w:num>
  <w:num w:numId="15">
    <w:abstractNumId w:val="16"/>
  </w:num>
  <w:num w:numId="16">
    <w:abstractNumId w:val="4"/>
  </w:num>
  <w:num w:numId="17">
    <w:abstractNumId w:val="18"/>
  </w:num>
  <w:num w:numId="18">
    <w:abstractNumId w:val="8"/>
  </w:num>
  <w:num w:numId="19">
    <w:abstractNumId w:val="17"/>
  </w:num>
  <w:num w:numId="20">
    <w:abstractNumId w:val="9"/>
  </w:num>
  <w:num w:numId="21">
    <w:abstractNumId w:val="0"/>
  </w:num>
  <w:num w:numId="22">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C19FA"/>
    <w:rsid w:val="002E74DC"/>
    <w:rsid w:val="002F4C96"/>
    <w:rsid w:val="00303C94"/>
    <w:rsid w:val="00307AFE"/>
    <w:rsid w:val="003721C5"/>
    <w:rsid w:val="00381C18"/>
    <w:rsid w:val="003830CD"/>
    <w:rsid w:val="003A4B99"/>
    <w:rsid w:val="003B14E5"/>
    <w:rsid w:val="003B4B4E"/>
    <w:rsid w:val="003C2DBC"/>
    <w:rsid w:val="003C3616"/>
    <w:rsid w:val="003C7429"/>
    <w:rsid w:val="003E782F"/>
    <w:rsid w:val="003F0EFD"/>
    <w:rsid w:val="003F17E0"/>
    <w:rsid w:val="003F5CCA"/>
    <w:rsid w:val="003F6C94"/>
    <w:rsid w:val="004076E8"/>
    <w:rsid w:val="004124EE"/>
    <w:rsid w:val="004159BA"/>
    <w:rsid w:val="00447276"/>
    <w:rsid w:val="0049175F"/>
    <w:rsid w:val="0049314E"/>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C13"/>
    <w:rsid w:val="006F6D9B"/>
    <w:rsid w:val="007217CE"/>
    <w:rsid w:val="007306B5"/>
    <w:rsid w:val="00730C2B"/>
    <w:rsid w:val="00733F2A"/>
    <w:rsid w:val="00751E87"/>
    <w:rsid w:val="00755AD8"/>
    <w:rsid w:val="00756380"/>
    <w:rsid w:val="007666BD"/>
    <w:rsid w:val="0078326C"/>
    <w:rsid w:val="00784DB2"/>
    <w:rsid w:val="007858CD"/>
    <w:rsid w:val="00786377"/>
    <w:rsid w:val="00791028"/>
    <w:rsid w:val="00791D45"/>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1264"/>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429A1"/>
    <w:rsid w:val="0095250A"/>
    <w:rsid w:val="00953429"/>
    <w:rsid w:val="009557F8"/>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13D23"/>
    <w:rsid w:val="00A14C46"/>
    <w:rsid w:val="00A30488"/>
    <w:rsid w:val="00A400C5"/>
    <w:rsid w:val="00A62F1B"/>
    <w:rsid w:val="00A7796F"/>
    <w:rsid w:val="00A85593"/>
    <w:rsid w:val="00AA1CCE"/>
    <w:rsid w:val="00AA411D"/>
    <w:rsid w:val="00AA69C9"/>
    <w:rsid w:val="00AA70B1"/>
    <w:rsid w:val="00AB0871"/>
    <w:rsid w:val="00AB5160"/>
    <w:rsid w:val="00AC6D98"/>
    <w:rsid w:val="00AF3C95"/>
    <w:rsid w:val="00B36C2E"/>
    <w:rsid w:val="00B9361B"/>
    <w:rsid w:val="00B944C8"/>
    <w:rsid w:val="00B95995"/>
    <w:rsid w:val="00B97FEC"/>
    <w:rsid w:val="00BA4635"/>
    <w:rsid w:val="00BB2BD3"/>
    <w:rsid w:val="00BC2759"/>
    <w:rsid w:val="00BC6094"/>
    <w:rsid w:val="00BD29F8"/>
    <w:rsid w:val="00BE393C"/>
    <w:rsid w:val="00BE52A5"/>
    <w:rsid w:val="00BE6FF2"/>
    <w:rsid w:val="00BF7076"/>
    <w:rsid w:val="00C04549"/>
    <w:rsid w:val="00C063A8"/>
    <w:rsid w:val="00C075D8"/>
    <w:rsid w:val="00C11B0D"/>
    <w:rsid w:val="00C32EBB"/>
    <w:rsid w:val="00C35088"/>
    <w:rsid w:val="00C5216D"/>
    <w:rsid w:val="00C53F4E"/>
    <w:rsid w:val="00C573F8"/>
    <w:rsid w:val="00C81269"/>
    <w:rsid w:val="00C915EE"/>
    <w:rsid w:val="00C96343"/>
    <w:rsid w:val="00CA361D"/>
    <w:rsid w:val="00CB150A"/>
    <w:rsid w:val="00CE1F2E"/>
    <w:rsid w:val="00CF4D3A"/>
    <w:rsid w:val="00CF4ED2"/>
    <w:rsid w:val="00D3540D"/>
    <w:rsid w:val="00D4235B"/>
    <w:rsid w:val="00D45F2D"/>
    <w:rsid w:val="00D52250"/>
    <w:rsid w:val="00D52414"/>
    <w:rsid w:val="00D71D96"/>
    <w:rsid w:val="00D7755D"/>
    <w:rsid w:val="00D85E26"/>
    <w:rsid w:val="00D97ECD"/>
    <w:rsid w:val="00DB01C6"/>
    <w:rsid w:val="00DB527E"/>
    <w:rsid w:val="00DD4820"/>
    <w:rsid w:val="00DE4C10"/>
    <w:rsid w:val="00DF6406"/>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31FAA"/>
    <w:rsid w:val="00F3700A"/>
    <w:rsid w:val="00F412E5"/>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112</Words>
  <Characters>639</Characters>
  <Application>Microsoft Office Word</Application>
  <DocSecurity>0</DocSecurity>
  <Lines>5</Lines>
  <Paragraphs>1</Paragraphs>
  <ScaleCrop>false</ScaleCrop>
  <Company>Microsoft</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126</cp:revision>
  <dcterms:created xsi:type="dcterms:W3CDTF">2015-07-08T19:32:00Z</dcterms:created>
  <dcterms:modified xsi:type="dcterms:W3CDTF">2017-11-17T19:09:00Z</dcterms:modified>
</cp:coreProperties>
</file>