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CD" w:rsidRPr="00E378E8" w:rsidRDefault="001940CD" w:rsidP="001940CD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 w:rsidRPr="00E378E8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Daniel’s </w:t>
      </w: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70 Weeks</w:t>
      </w:r>
    </w:p>
    <w:p w:rsidR="001940CD" w:rsidRPr="00E378E8" w:rsidRDefault="001940CD" w:rsidP="001940C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E378E8">
        <w:rPr>
          <w:rFonts w:asciiTheme="minorHAnsi" w:hAnsiTheme="minorHAnsi"/>
          <w:bCs/>
          <w:color w:val="000000"/>
          <w:sz w:val="22"/>
          <w:szCs w:val="22"/>
        </w:rPr>
        <w:t>Daniel 9:</w:t>
      </w:r>
      <w:r>
        <w:rPr>
          <w:rFonts w:asciiTheme="minorHAnsi" w:hAnsiTheme="minorHAnsi"/>
          <w:bCs/>
          <w:color w:val="000000"/>
          <w:sz w:val="22"/>
          <w:szCs w:val="22"/>
        </w:rPr>
        <w:t>24-27</w:t>
      </w:r>
    </w:p>
    <w:p w:rsidR="001940CD" w:rsidRPr="00E378E8" w:rsidRDefault="001940CD" w:rsidP="001940C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1940CD" w:rsidRPr="00E378E8" w:rsidRDefault="001940CD" w:rsidP="001940CD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color w:val="000000"/>
          <w:sz w:val="22"/>
          <w:szCs w:val="22"/>
        </w:rPr>
        <w:t>November 2</w:t>
      </w:r>
      <w:r>
        <w:rPr>
          <w:rFonts w:asciiTheme="minorHAnsi" w:hAnsiTheme="minorHAnsi"/>
          <w:bCs/>
          <w:color w:val="000000"/>
          <w:sz w:val="22"/>
          <w:szCs w:val="22"/>
        </w:rPr>
        <w:t>9</w:t>
      </w:r>
      <w:r w:rsidRPr="00E378E8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1940CD" w:rsidRPr="00E378E8" w:rsidRDefault="001940CD" w:rsidP="001940CD">
      <w:pPr>
        <w:rPr>
          <w:rFonts w:asciiTheme="minorHAnsi" w:hAnsiTheme="minorHAnsi"/>
          <w:color w:val="000000"/>
          <w:sz w:val="12"/>
          <w:szCs w:val="12"/>
        </w:rPr>
      </w:pPr>
      <w:r w:rsidRPr="00E378E8">
        <w:rPr>
          <w:rFonts w:asciiTheme="minorHAnsi" w:hAnsiTheme="minorHAnsi"/>
          <w:color w:val="000000"/>
          <w:sz w:val="12"/>
          <w:szCs w:val="1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0"/>
          <w:szCs w:val="20"/>
        </w:rPr>
      </w:pPr>
      <w:r w:rsidRPr="0091372A">
        <w:rPr>
          <w:rFonts w:ascii="Calibri" w:hAnsi="Calibri"/>
          <w:bCs/>
          <w:iCs/>
          <w:color w:val="000000"/>
          <w:sz w:val="20"/>
          <w:szCs w:val="20"/>
        </w:rPr>
        <w:t>God can choo</w:t>
      </w:r>
      <w:r>
        <w:rPr>
          <w:rFonts w:ascii="Calibri" w:hAnsi="Calibri"/>
          <w:bCs/>
          <w:iCs/>
          <w:color w:val="000000"/>
          <w:sz w:val="20"/>
          <w:szCs w:val="20"/>
        </w:rPr>
        <w:t xml:space="preserve">se to answer prayer in any way </w:t>
      </w:r>
      <w:r w:rsidRPr="0091372A">
        <w:rPr>
          <w:rFonts w:ascii="Calibri" w:hAnsi="Calibri"/>
          <w:bCs/>
          <w:iCs/>
          <w:color w:val="000000"/>
          <w:sz w:val="20"/>
          <w:szCs w:val="20"/>
        </w:rPr>
        <w:t>He wishes. Here He sends an angel to His prophet personally to explain the future of Daniel’s people, Israel.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Cs/>
          <w:iCs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I. Purpose of the “70 Weeks”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1372A">
        <w:rPr>
          <w:rFonts w:ascii="Calibri" w:hAnsi="Calibri"/>
          <w:color w:val="000000"/>
          <w:sz w:val="22"/>
          <w:szCs w:val="22"/>
        </w:rPr>
        <w:t>(v. 24)</w:t>
      </w:r>
    </w:p>
    <w:p w:rsidR="001940CD" w:rsidRDefault="001940CD" w:rsidP="001940CD">
      <w:pPr>
        <w:ind w:left="360"/>
        <w:rPr>
          <w:rFonts w:ascii="Calibri" w:hAnsi="Calibri"/>
          <w:bCs/>
          <w:color w:val="000000"/>
          <w:sz w:val="22"/>
          <w:szCs w:val="22"/>
        </w:rPr>
      </w:pPr>
      <w:r w:rsidRPr="00DD1E30">
        <w:rPr>
          <w:rFonts w:ascii="Calibri" w:hAnsi="Calibri"/>
          <w:bCs/>
          <w:color w:val="000000"/>
          <w:sz w:val="22"/>
          <w:szCs w:val="22"/>
        </w:rPr>
        <w:t> </w:t>
      </w:r>
    </w:p>
    <w:p w:rsidR="001940CD" w:rsidRDefault="001940CD" w:rsidP="001940CD">
      <w:pPr>
        <w:tabs>
          <w:tab w:val="left" w:pos="720"/>
        </w:tabs>
        <w:ind w:left="720"/>
        <w:rPr>
          <w:rFonts w:ascii="Calibri" w:hAnsi="Calibri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 xml:space="preserve">Seventy “Weeks” </w:t>
      </w:r>
      <w:r w:rsidRPr="0091372A">
        <w:rPr>
          <w:rFonts w:ascii="Calibri" w:hAnsi="Calibri"/>
          <w:color w:val="000000"/>
          <w:sz w:val="22"/>
          <w:szCs w:val="22"/>
        </w:rPr>
        <w:t>literally means seventy units of seven. Most all conservative commentators take this to be 490 years.</w:t>
      </w:r>
    </w:p>
    <w:p w:rsidR="001940CD" w:rsidRDefault="001940CD" w:rsidP="001940CD">
      <w:pPr>
        <w:ind w:left="360"/>
        <w:rPr>
          <w:rFonts w:ascii="Calibri" w:hAnsi="Calibri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 xml:space="preserve">II. The First 69 “Weeks” </w:t>
      </w:r>
      <w:r w:rsidRPr="0091372A">
        <w:rPr>
          <w:rFonts w:ascii="Calibri" w:hAnsi="Calibri"/>
          <w:color w:val="000000"/>
          <w:sz w:val="22"/>
          <w:szCs w:val="22"/>
        </w:rPr>
        <w:t>(vv. 25-26)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III. The 70th “Week”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1372A">
        <w:rPr>
          <w:rFonts w:ascii="Calibri" w:hAnsi="Calibri"/>
          <w:color w:val="000000"/>
          <w:sz w:val="22"/>
          <w:szCs w:val="22"/>
        </w:rPr>
        <w:t>(v. 27)</w:t>
      </w:r>
      <w:r w:rsidRPr="0091372A">
        <w:rPr>
          <w:rFonts w:ascii="Calibri" w:hAnsi="Calibri"/>
          <w:b/>
          <w:bCs/>
          <w:color w:val="000000"/>
          <w:sz w:val="22"/>
          <w:szCs w:val="22"/>
        </w:rPr>
        <w:t>: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ind w:left="36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LESSONS FOR TODAY: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1) From Daniel’s 70 weeks</w:t>
      </w:r>
      <w:r>
        <w:rPr>
          <w:rFonts w:ascii="Calibri" w:hAnsi="Calibri"/>
          <w:color w:val="000000"/>
          <w:sz w:val="22"/>
          <w:szCs w:val="22"/>
        </w:rPr>
        <w:t>,</w:t>
      </w:r>
      <w:r w:rsidRPr="0091372A">
        <w:rPr>
          <w:rFonts w:ascii="Calibri" w:hAnsi="Calibri"/>
          <w:color w:val="000000"/>
          <w:sz w:val="22"/>
          <w:szCs w:val="22"/>
        </w:rPr>
        <w:t xml:space="preserve"> we see the </w:t>
      </w:r>
      <w:r w:rsidRPr="0091372A">
        <w:rPr>
          <w:rFonts w:ascii="Calibri" w:hAnsi="Calibri"/>
          <w:b/>
          <w:bCs/>
          <w:color w:val="000000"/>
          <w:sz w:val="22"/>
          <w:szCs w:val="22"/>
        </w:rPr>
        <w:t>S</w:t>
      </w:r>
      <w:r>
        <w:rPr>
          <w:rFonts w:ascii="Calibri" w:hAnsi="Calibri"/>
          <w:color w:val="000000"/>
          <w:sz w:val="22"/>
          <w:szCs w:val="22"/>
        </w:rPr>
        <w:t>_____________________</w:t>
      </w:r>
      <w:proofErr w:type="gramStart"/>
      <w:r w:rsidRPr="0091372A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91372A">
        <w:rPr>
          <w:rFonts w:ascii="Calibri" w:hAnsi="Calibri"/>
          <w:color w:val="000000"/>
          <w:sz w:val="22"/>
          <w:szCs w:val="22"/>
        </w:rPr>
        <w:t>of</w:t>
      </w:r>
      <w:proofErr w:type="gramEnd"/>
      <w:r w:rsidRPr="0091372A">
        <w:rPr>
          <w:rFonts w:ascii="Calibri" w:hAnsi="Calibri"/>
          <w:color w:val="000000"/>
          <w:sz w:val="22"/>
          <w:szCs w:val="22"/>
        </w:rPr>
        <w:t xml:space="preserve"> God over all the details of history. 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2) From Daniel’s 70 weeks</w:t>
      </w:r>
      <w:r>
        <w:rPr>
          <w:rFonts w:ascii="Calibri" w:hAnsi="Calibri"/>
          <w:color w:val="000000"/>
          <w:sz w:val="22"/>
          <w:szCs w:val="22"/>
        </w:rPr>
        <w:t>,</w:t>
      </w:r>
      <w:r w:rsidRPr="0091372A">
        <w:rPr>
          <w:rFonts w:ascii="Calibri" w:hAnsi="Calibri"/>
          <w:color w:val="000000"/>
          <w:sz w:val="22"/>
          <w:szCs w:val="22"/>
        </w:rPr>
        <w:t xml:space="preserve"> we see the truth that God is not 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proofErr w:type="gramStart"/>
      <w:r w:rsidRPr="0091372A">
        <w:rPr>
          <w:rFonts w:ascii="Calibri" w:hAnsi="Calibri"/>
          <w:b/>
          <w:bCs/>
          <w:color w:val="000000"/>
          <w:sz w:val="22"/>
          <w:szCs w:val="22"/>
        </w:rPr>
        <w:t>F</w:t>
      </w:r>
      <w:r>
        <w:rPr>
          <w:rFonts w:ascii="Calibri" w:hAnsi="Calibri"/>
          <w:color w:val="000000"/>
          <w:sz w:val="22"/>
          <w:szCs w:val="22"/>
        </w:rPr>
        <w:t>___________________</w:t>
      </w:r>
      <w:r w:rsidRPr="0091372A">
        <w:rPr>
          <w:rFonts w:ascii="Calibri" w:hAnsi="Calibri"/>
          <w:color w:val="000000"/>
          <w:sz w:val="22"/>
          <w:szCs w:val="22"/>
        </w:rPr>
        <w:t> with the Jewish people.</w:t>
      </w:r>
      <w:proofErr w:type="gramEnd"/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3) From Daniel’s 70 weeks</w:t>
      </w:r>
      <w:r>
        <w:rPr>
          <w:rFonts w:ascii="Calibri" w:hAnsi="Calibri"/>
          <w:color w:val="000000"/>
          <w:sz w:val="22"/>
          <w:szCs w:val="22"/>
        </w:rPr>
        <w:t>,</w:t>
      </w:r>
      <w:r w:rsidRPr="0091372A">
        <w:rPr>
          <w:rFonts w:ascii="Calibri" w:hAnsi="Calibri"/>
          <w:color w:val="000000"/>
          <w:sz w:val="22"/>
          <w:szCs w:val="22"/>
        </w:rPr>
        <w:t xml:space="preserve"> we see the absolute, detailed 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b/>
          <w:bCs/>
          <w:color w:val="000000"/>
          <w:sz w:val="22"/>
          <w:szCs w:val="22"/>
        </w:rPr>
        <w:t>T</w:t>
      </w:r>
      <w:r>
        <w:rPr>
          <w:rFonts w:ascii="Calibri" w:hAnsi="Calibri"/>
          <w:color w:val="000000"/>
          <w:sz w:val="22"/>
          <w:szCs w:val="22"/>
        </w:rPr>
        <w:t xml:space="preserve">________________________ </w:t>
      </w:r>
      <w:r w:rsidRPr="0091372A">
        <w:rPr>
          <w:rFonts w:ascii="Calibri" w:hAnsi="Calibri"/>
          <w:color w:val="000000"/>
          <w:sz w:val="22"/>
          <w:szCs w:val="22"/>
        </w:rPr>
        <w:t>of God’s Holy Word.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4) From Daniel’s 70 weeks</w:t>
      </w:r>
      <w:r>
        <w:rPr>
          <w:rFonts w:ascii="Calibri" w:hAnsi="Calibri"/>
          <w:color w:val="000000"/>
          <w:sz w:val="22"/>
          <w:szCs w:val="22"/>
        </w:rPr>
        <w:t>,</w:t>
      </w:r>
      <w:r w:rsidRPr="0091372A">
        <w:rPr>
          <w:rFonts w:ascii="Calibri" w:hAnsi="Calibri"/>
          <w:color w:val="000000"/>
          <w:sz w:val="22"/>
          <w:szCs w:val="22"/>
        </w:rPr>
        <w:t xml:space="preserve"> we see the </w:t>
      </w:r>
      <w:r w:rsidRPr="0091372A">
        <w:rPr>
          <w:rFonts w:ascii="Calibri" w:hAnsi="Calibri"/>
          <w:b/>
          <w:bCs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>_________________</w:t>
      </w:r>
      <w:r w:rsidRPr="0091372A">
        <w:rPr>
          <w:rFonts w:ascii="Calibri" w:hAnsi="Calibri"/>
          <w:color w:val="000000"/>
          <w:sz w:val="22"/>
          <w:szCs w:val="22"/>
        </w:rPr>
        <w:t> course of this present age.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 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r w:rsidRPr="0091372A">
        <w:rPr>
          <w:rFonts w:ascii="Calibri" w:hAnsi="Calibri"/>
          <w:color w:val="000000"/>
          <w:sz w:val="22"/>
          <w:szCs w:val="22"/>
        </w:rPr>
        <w:t>5) From Daniel’s 70 weeks</w:t>
      </w:r>
      <w:r>
        <w:rPr>
          <w:rFonts w:ascii="Calibri" w:hAnsi="Calibri"/>
          <w:color w:val="000000"/>
          <w:sz w:val="22"/>
          <w:szCs w:val="22"/>
        </w:rPr>
        <w:t>,</w:t>
      </w:r>
      <w:r w:rsidRPr="0091372A">
        <w:rPr>
          <w:rFonts w:ascii="Calibri" w:hAnsi="Calibri"/>
          <w:color w:val="000000"/>
          <w:sz w:val="22"/>
          <w:szCs w:val="22"/>
        </w:rPr>
        <w:t xml:space="preserve"> we see the importance of </w:t>
      </w:r>
    </w:p>
    <w:p w:rsidR="001940CD" w:rsidRPr="0091372A" w:rsidRDefault="001940CD" w:rsidP="001940CD">
      <w:pPr>
        <w:tabs>
          <w:tab w:val="left" w:pos="720"/>
        </w:tabs>
        <w:ind w:left="720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91372A">
        <w:rPr>
          <w:rFonts w:ascii="Calibri" w:hAnsi="Calibri"/>
          <w:b/>
          <w:bCs/>
          <w:color w:val="000000"/>
          <w:sz w:val="22"/>
          <w:szCs w:val="22"/>
        </w:rPr>
        <w:t>K</w:t>
      </w:r>
      <w:r>
        <w:rPr>
          <w:rFonts w:ascii="Calibri" w:hAnsi="Calibri"/>
          <w:color w:val="000000"/>
          <w:sz w:val="22"/>
          <w:szCs w:val="22"/>
        </w:rPr>
        <w:t>________________________</w:t>
      </w:r>
      <w:r w:rsidRPr="0091372A">
        <w:rPr>
          <w:rFonts w:ascii="Calibri" w:hAnsi="Calibri"/>
          <w:color w:val="000000"/>
          <w:sz w:val="22"/>
          <w:szCs w:val="22"/>
        </w:rPr>
        <w:t>Jesus</w:t>
      </w:r>
      <w:proofErr w:type="spellEnd"/>
      <w:r w:rsidRPr="0091372A">
        <w:rPr>
          <w:rFonts w:ascii="Calibri" w:hAnsi="Calibri"/>
          <w:color w:val="000000"/>
          <w:sz w:val="22"/>
          <w:szCs w:val="22"/>
        </w:rPr>
        <w:t xml:space="preserve"> Christ personally.</w:t>
      </w:r>
      <w:proofErr w:type="gramEnd"/>
    </w:p>
    <w:p w:rsidR="001940CD" w:rsidRPr="0091372A" w:rsidRDefault="001940CD" w:rsidP="001940CD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9F3394" w:rsidRPr="00BA4635" w:rsidRDefault="009F3394" w:rsidP="00BA4635"/>
    <w:sectPr w:rsidR="009F3394" w:rsidRPr="00BA463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134FF4"/>
    <w:rsid w:val="001940CD"/>
    <w:rsid w:val="002F4C96"/>
    <w:rsid w:val="00381C18"/>
    <w:rsid w:val="003C7429"/>
    <w:rsid w:val="003F5CCA"/>
    <w:rsid w:val="005814C7"/>
    <w:rsid w:val="005C483B"/>
    <w:rsid w:val="00600CD6"/>
    <w:rsid w:val="00602591"/>
    <w:rsid w:val="00635E29"/>
    <w:rsid w:val="006400FD"/>
    <w:rsid w:val="00685D96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D71D96"/>
    <w:rsid w:val="00DB01C6"/>
    <w:rsid w:val="00DD4820"/>
    <w:rsid w:val="00DE4C10"/>
    <w:rsid w:val="00E650C2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22</cp:revision>
  <dcterms:created xsi:type="dcterms:W3CDTF">2015-07-08T19:32:00Z</dcterms:created>
  <dcterms:modified xsi:type="dcterms:W3CDTF">2015-11-25T22:22:00Z</dcterms:modified>
</cp:coreProperties>
</file>